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C8" w:rsidRPr="00C92222" w:rsidRDefault="00C419C8" w:rsidP="00657ADB">
      <w:pPr>
        <w:ind w:left="-426" w:right="-341"/>
        <w:jc w:val="center"/>
        <w:rPr>
          <w:b/>
          <w:sz w:val="36"/>
          <w:szCs w:val="36"/>
        </w:rPr>
      </w:pPr>
      <w:r w:rsidRPr="00C419C8">
        <w:rPr>
          <w:b/>
          <w:sz w:val="36"/>
          <w:szCs w:val="36"/>
        </w:rPr>
        <w:t xml:space="preserve">ΣΥΧΝΕΣ ΕΡΩΤΗΣΕΙΣ </w:t>
      </w:r>
      <w:r w:rsidR="009B59C8">
        <w:rPr>
          <w:b/>
          <w:sz w:val="36"/>
          <w:szCs w:val="36"/>
        </w:rPr>
        <w:t xml:space="preserve">ΣΤΟ </w:t>
      </w:r>
      <w:r w:rsidRPr="00C419C8">
        <w:rPr>
          <w:b/>
          <w:sz w:val="36"/>
          <w:szCs w:val="36"/>
          <w:lang w:val="en-US"/>
        </w:rPr>
        <w:t>MYSCHOOL</w:t>
      </w:r>
    </w:p>
    <w:p w:rsidR="00C419C8" w:rsidRPr="00C419C8" w:rsidRDefault="00C419C8" w:rsidP="00657ADB">
      <w:pPr>
        <w:ind w:left="-426" w:right="-341"/>
        <w:jc w:val="center"/>
        <w:rPr>
          <w:b/>
          <w:color w:val="000080"/>
        </w:rPr>
      </w:pPr>
    </w:p>
    <w:p w:rsidR="001C37CD" w:rsidRDefault="001C37CD" w:rsidP="00657ADB">
      <w:pPr>
        <w:ind w:left="-426" w:right="-341"/>
        <w:jc w:val="center"/>
        <w:rPr>
          <w:b/>
          <w:color w:val="000080"/>
          <w:u w:val="single"/>
        </w:rPr>
      </w:pPr>
      <w:r w:rsidRPr="002B25B6">
        <w:rPr>
          <w:b/>
          <w:color w:val="000080"/>
          <w:u w:val="single"/>
        </w:rPr>
        <w:t>ΕΡΩΤΗΜΑ 1</w:t>
      </w:r>
    </w:p>
    <w:p w:rsidR="002B25B6" w:rsidRPr="002B25B6" w:rsidRDefault="002B25B6" w:rsidP="00657ADB">
      <w:pPr>
        <w:ind w:left="-426" w:right="-341"/>
        <w:jc w:val="center"/>
        <w:rPr>
          <w:b/>
          <w:color w:val="000080"/>
          <w:u w:val="single"/>
        </w:rPr>
      </w:pPr>
    </w:p>
    <w:p w:rsidR="00492FA0" w:rsidRPr="00432E93" w:rsidRDefault="00492FA0" w:rsidP="00657ADB">
      <w:pPr>
        <w:ind w:left="-426" w:right="-341"/>
        <w:jc w:val="both"/>
      </w:pPr>
      <w:r>
        <w:rPr>
          <w:b/>
          <w:color w:val="000080"/>
        </w:rPr>
        <w:t>Πώς γίνεται η επιβεβαίωση δεδομένων στο M</w:t>
      </w:r>
      <w:r>
        <w:rPr>
          <w:b/>
          <w:color w:val="000080"/>
          <w:lang w:val="en-US"/>
        </w:rPr>
        <w:t>YSCHOOL</w:t>
      </w:r>
      <w:r w:rsidRPr="00432E93">
        <w:rPr>
          <w:b/>
          <w:color w:val="000080"/>
        </w:rPr>
        <w:t>;</w:t>
      </w:r>
      <w:r>
        <w:rPr>
          <w:b/>
          <w:color w:val="000080"/>
        </w:rPr>
        <w:t xml:space="preserve"> Πρέπει να κάνουμε επιβεβαίωση κάθε φορά που κάνουμε κάποια αλλαγή στα στοιχεία που αφορούν το σχολείο (αναθέσεις μαθημάτων, καταχώριση στοιχειών μαθητών κλπ.); </w:t>
      </w:r>
    </w:p>
    <w:p w:rsidR="00492FA0" w:rsidRPr="00432E93" w:rsidRDefault="00492FA0" w:rsidP="00657ADB">
      <w:pPr>
        <w:pStyle w:val="yiv7176512576msonormal"/>
        <w:ind w:left="-426" w:right="-341"/>
        <w:jc w:val="both"/>
      </w:pPr>
      <w:r w:rsidRPr="00331365">
        <w:rPr>
          <w:b/>
          <w:color w:val="000080"/>
        </w:rPr>
        <w:t>ΑΠΑΝΤΗΣΗ</w:t>
      </w:r>
      <w:r>
        <w:rPr>
          <w:b/>
          <w:color w:val="000080"/>
        </w:rPr>
        <w:t>:</w:t>
      </w:r>
      <w:r w:rsidRPr="00432E93">
        <w:t> </w:t>
      </w:r>
    </w:p>
    <w:p w:rsidR="00492FA0" w:rsidRDefault="00492FA0" w:rsidP="00657ADB">
      <w:pPr>
        <w:pStyle w:val="yiv7176512576msonormal"/>
        <w:ind w:left="-426" w:right="-341"/>
        <w:jc w:val="both"/>
      </w:pPr>
      <w:r w:rsidRPr="00432E93">
        <w:t xml:space="preserve">1. Η </w:t>
      </w:r>
      <w:r w:rsidRPr="00A7672D">
        <w:rPr>
          <w:b/>
          <w:color w:val="FF0000"/>
        </w:rPr>
        <w:t>επιβεβαίωση δεδομένων</w:t>
      </w:r>
      <w:r w:rsidRPr="00A7672D">
        <w:rPr>
          <w:color w:val="FF0000"/>
        </w:rPr>
        <w:t xml:space="preserve"> </w:t>
      </w:r>
      <w:r w:rsidRPr="00432E93">
        <w:t>γίνεται πατώντας το αντίστοιχο κουμπί στην αρχική σας σελίδα του MYSCHOOL και επιλέγοντας «ΟΚ» στο μήνυμα που θα εμφανιστεί.</w:t>
      </w:r>
    </w:p>
    <w:p w:rsidR="00492FA0" w:rsidRPr="00432E93" w:rsidRDefault="00492FA0" w:rsidP="00657ADB">
      <w:pPr>
        <w:pStyle w:val="yiv7176512576msonormal"/>
        <w:ind w:left="-426" w:right="-341"/>
        <w:jc w:val="both"/>
      </w:pPr>
      <w:r w:rsidRPr="00432E93">
        <w:t>2. Η επ</w:t>
      </w:r>
      <w:r w:rsidR="00603A06">
        <w:t xml:space="preserve">ιβεβαίωση δεδομένων γίνεται </w:t>
      </w:r>
      <w:r w:rsidR="00603A06" w:rsidRPr="00603A06">
        <w:t xml:space="preserve"> </w:t>
      </w:r>
      <w:r w:rsidR="00603A06" w:rsidRPr="00603A06">
        <w:rPr>
          <w:b/>
        </w:rPr>
        <w:t xml:space="preserve">υποχρεωτικά </w:t>
      </w:r>
      <w:r w:rsidRPr="00432E93">
        <w:t>δυο φορές τον μήνα, την</w:t>
      </w:r>
      <w:r w:rsidRPr="00662D96">
        <w:rPr>
          <w:b/>
        </w:rPr>
        <w:t xml:space="preserve"> 1</w:t>
      </w:r>
      <w:r w:rsidRPr="00662D96">
        <w:rPr>
          <w:b/>
          <w:vertAlign w:val="superscript"/>
        </w:rPr>
        <w:t>η</w:t>
      </w:r>
      <w:r w:rsidRPr="00432E93">
        <w:t xml:space="preserve"> και την </w:t>
      </w:r>
      <w:r w:rsidRPr="00662D96">
        <w:rPr>
          <w:b/>
        </w:rPr>
        <w:t>15</w:t>
      </w:r>
      <w:r w:rsidRPr="00662D96">
        <w:rPr>
          <w:b/>
          <w:vertAlign w:val="superscript"/>
        </w:rPr>
        <w:t>η</w:t>
      </w:r>
      <w:r w:rsidRPr="00662D96">
        <w:rPr>
          <w:b/>
        </w:rPr>
        <w:t xml:space="preserve"> </w:t>
      </w:r>
      <w:r w:rsidR="00603A06">
        <w:t>μέρα και κάθε  φορά που γίνεται μια νέα καταχώριση.</w:t>
      </w:r>
      <w:r w:rsidRPr="00432E93">
        <w:t xml:space="preserve"> </w:t>
      </w:r>
    </w:p>
    <w:p w:rsidR="00DB1C71" w:rsidRDefault="00492FA0" w:rsidP="00657ADB">
      <w:pPr>
        <w:ind w:left="-426" w:right="-341"/>
      </w:pPr>
      <w:r w:rsidRPr="00432E93">
        <w:t>3. Αν τύχει η 1</w:t>
      </w:r>
      <w:r w:rsidRPr="00432E93">
        <w:rPr>
          <w:vertAlign w:val="superscript"/>
        </w:rPr>
        <w:t>η</w:t>
      </w:r>
      <w:r w:rsidRPr="00432E93">
        <w:t xml:space="preserve"> ή η 15</w:t>
      </w:r>
      <w:r w:rsidRPr="00432E93">
        <w:rPr>
          <w:vertAlign w:val="superscript"/>
        </w:rPr>
        <w:t>η</w:t>
      </w:r>
      <w:r w:rsidRPr="00432E93">
        <w:t xml:space="preserve"> του μήνα να  πέφτει σε αργία, η επιβεβαίωση θα πρέπει να γίνει την επόμενη εργάσιμη ημέρα</w:t>
      </w:r>
      <w:r>
        <w:t>.</w:t>
      </w:r>
    </w:p>
    <w:p w:rsidR="00603A06" w:rsidRDefault="00603A06" w:rsidP="00657ADB">
      <w:pPr>
        <w:ind w:left="-426" w:right="-341"/>
      </w:pPr>
    </w:p>
    <w:p w:rsidR="00492FA0" w:rsidRDefault="00492FA0" w:rsidP="00657ADB">
      <w:pPr>
        <w:ind w:left="-426" w:right="-341"/>
      </w:pPr>
      <w:r w:rsidRPr="00432E93">
        <w:t>4. Για να είστε σίγουροι ότι η επιβεβαίωση πραγματοποιήθηκε σωστά, ελέγξτε την ημερομηνία και την ώρα στη φράση «</w:t>
      </w:r>
      <w:r w:rsidRPr="00432E93">
        <w:rPr>
          <w:b/>
          <w:bCs/>
        </w:rPr>
        <w:t>Η τελευταία επιβεβαίωση πραγματοποιήθηκε στις…</w:t>
      </w:r>
      <w:r w:rsidRPr="00432E93">
        <w:t>», ακριβώς πάνω από το κουμπί της επιβεβαίωσης</w:t>
      </w:r>
      <w:r w:rsidR="00A7672D">
        <w:t>.</w:t>
      </w:r>
    </w:p>
    <w:p w:rsidR="002B25B6" w:rsidRDefault="002B25B6" w:rsidP="00657ADB">
      <w:pPr>
        <w:ind w:left="-426" w:right="-341"/>
      </w:pPr>
    </w:p>
    <w:p w:rsidR="00A7672D" w:rsidRDefault="00A7672D" w:rsidP="00657ADB">
      <w:pPr>
        <w:ind w:left="-426" w:right="-341"/>
        <w:jc w:val="center"/>
        <w:rPr>
          <w:b/>
          <w:color w:val="000080"/>
          <w:u w:val="single"/>
        </w:rPr>
      </w:pPr>
      <w:r w:rsidRPr="002B25B6">
        <w:rPr>
          <w:b/>
          <w:color w:val="000080"/>
          <w:u w:val="single"/>
        </w:rPr>
        <w:t>ΕΡΩΤΗΜΑ 2</w:t>
      </w:r>
    </w:p>
    <w:p w:rsidR="00E228CF" w:rsidRDefault="00E228CF" w:rsidP="00657ADB">
      <w:pPr>
        <w:ind w:left="-426" w:right="-341"/>
        <w:jc w:val="center"/>
        <w:rPr>
          <w:b/>
          <w:color w:val="000080"/>
          <w:u w:val="single"/>
        </w:rPr>
      </w:pPr>
    </w:p>
    <w:p w:rsidR="00E228CF" w:rsidRDefault="00E228CF" w:rsidP="00657ADB">
      <w:pPr>
        <w:ind w:left="-426" w:right="-341"/>
        <w:jc w:val="center"/>
        <w:rPr>
          <w:b/>
          <w:color w:val="000080"/>
          <w:u w:val="single"/>
        </w:rPr>
      </w:pPr>
    </w:p>
    <w:p w:rsidR="00E228CF" w:rsidRPr="002B25B6" w:rsidRDefault="00E228CF" w:rsidP="00657ADB">
      <w:pPr>
        <w:ind w:left="-426" w:right="-341"/>
        <w:jc w:val="center"/>
        <w:rPr>
          <w:u w:val="single"/>
        </w:rPr>
      </w:pPr>
    </w:p>
    <w:p w:rsidR="00A7672D" w:rsidRDefault="00A7672D" w:rsidP="00657ADB">
      <w:pPr>
        <w:ind w:left="-426" w:right="-341"/>
        <w:jc w:val="both"/>
        <w:rPr>
          <w:b/>
          <w:color w:val="000080"/>
        </w:rPr>
      </w:pPr>
      <w:r>
        <w:rPr>
          <w:b/>
          <w:color w:val="000080"/>
        </w:rPr>
        <w:t>Πώς δηλώνονται τα κοινά τμήματα (ολοήμερου, πρωινής ζ</w:t>
      </w:r>
      <w:r w:rsidRPr="00B564DE">
        <w:rPr>
          <w:b/>
          <w:color w:val="000080"/>
        </w:rPr>
        <w:t>ώνης</w:t>
      </w:r>
      <w:r>
        <w:rPr>
          <w:b/>
          <w:color w:val="000080"/>
        </w:rPr>
        <w:t>, ένταξης κλπ)</w:t>
      </w:r>
      <w:r w:rsidRPr="00B564DE">
        <w:rPr>
          <w:b/>
          <w:color w:val="000080"/>
        </w:rPr>
        <w:t xml:space="preserve"> στα συστεγαζόμενα Δημοτικά Σχολεία</w:t>
      </w:r>
      <w:r>
        <w:rPr>
          <w:b/>
          <w:color w:val="000080"/>
        </w:rPr>
        <w:t xml:space="preserve"> και Νηπιαγωγεία</w:t>
      </w:r>
      <w:r w:rsidRPr="00B564DE">
        <w:rPr>
          <w:b/>
          <w:color w:val="000080"/>
        </w:rPr>
        <w:t xml:space="preserve">; </w:t>
      </w:r>
    </w:p>
    <w:p w:rsidR="00A7672D" w:rsidRDefault="00A7672D" w:rsidP="00657ADB">
      <w:pPr>
        <w:ind w:left="-426" w:right="-341"/>
        <w:jc w:val="both"/>
        <w:rPr>
          <w:b/>
          <w:color w:val="000080"/>
        </w:rPr>
      </w:pPr>
    </w:p>
    <w:p w:rsidR="00CF5DCB" w:rsidRDefault="00CF5DCB" w:rsidP="00657ADB">
      <w:pPr>
        <w:ind w:left="-426" w:right="-341"/>
        <w:jc w:val="both"/>
        <w:rPr>
          <w:b/>
          <w:color w:val="000080"/>
        </w:rPr>
      </w:pPr>
    </w:p>
    <w:p w:rsidR="00CF5DCB" w:rsidRPr="00704912" w:rsidRDefault="00CF5DCB" w:rsidP="00657ADB">
      <w:pPr>
        <w:ind w:left="-426" w:right="-341"/>
        <w:jc w:val="both"/>
        <w:rPr>
          <w:b/>
          <w:color w:val="000080"/>
        </w:rPr>
      </w:pPr>
    </w:p>
    <w:p w:rsidR="00662D96" w:rsidRDefault="00A7672D" w:rsidP="00657ADB">
      <w:pPr>
        <w:ind w:left="-426" w:right="-341"/>
        <w:jc w:val="both"/>
      </w:pPr>
      <w:r w:rsidRPr="00B564DE">
        <w:rPr>
          <w:b/>
          <w:color w:val="000080"/>
        </w:rPr>
        <w:t>ΑΠΑΝΤΗΣΗ</w:t>
      </w:r>
      <w:r>
        <w:rPr>
          <w:b/>
        </w:rPr>
        <w:t xml:space="preserve">: </w:t>
      </w:r>
      <w:r w:rsidRPr="0041343C">
        <w:t>Ας υποθέσ</w:t>
      </w:r>
      <w:r>
        <w:t xml:space="preserve">ουμε ότι έχουμε τις </w:t>
      </w:r>
      <w:r w:rsidRPr="00176FAF">
        <w:rPr>
          <w:b/>
        </w:rPr>
        <w:t xml:space="preserve">συστεγαζόμενες σχολικές μονάδες Α </w:t>
      </w:r>
      <w:r w:rsidRPr="0041343C">
        <w:t xml:space="preserve">και </w:t>
      </w:r>
      <w:r w:rsidRPr="00176FAF">
        <w:rPr>
          <w:b/>
        </w:rPr>
        <w:t>Β</w:t>
      </w:r>
      <w:r>
        <w:t xml:space="preserve">, όπου λειτουργούν  κοινά τμήματα ολοήμερου, με υπεύθυνη τη μονάδα Α. </w:t>
      </w:r>
    </w:p>
    <w:p w:rsidR="00662D96" w:rsidRDefault="00A7672D" w:rsidP="00657ADB">
      <w:pPr>
        <w:ind w:left="-426" w:right="-341"/>
        <w:jc w:val="both"/>
      </w:pPr>
      <w:r>
        <w:t xml:space="preserve"> </w:t>
      </w:r>
      <w:r w:rsidRPr="00542C79">
        <w:rPr>
          <w:b/>
          <w:u w:val="single"/>
        </w:rPr>
        <w:t>Μόνο ο Διευθυντής της μονάδας Α</w:t>
      </w:r>
      <w:r>
        <w:t xml:space="preserve"> θα πρέπει να δημιουργήσει τα αντίστοιχα τμήματα στο </w:t>
      </w:r>
      <w:proofErr w:type="spellStart"/>
      <w:r>
        <w:rPr>
          <w:lang w:val="en-US"/>
        </w:rPr>
        <w:t>Myschool</w:t>
      </w:r>
      <w:proofErr w:type="spellEnd"/>
      <w:r>
        <w:t xml:space="preserve">  και να κάνει την κατανομή των μαθητών σε αυτά (αναγκαστικά θα δηλώσει μόνο τους μαθητές του σχολείου του, αφού μόνο αυτούς βλέπει). Κατόπιν θα προχωρήσει στην ανάθεση των ωρών διδασκαλίας στους εκπαιδευτικούς που πρέπει.</w:t>
      </w:r>
    </w:p>
    <w:p w:rsidR="00A7672D" w:rsidRDefault="00A7672D" w:rsidP="00657ADB">
      <w:pPr>
        <w:ind w:left="-426" w:right="-341"/>
        <w:jc w:val="both"/>
      </w:pPr>
      <w:r>
        <w:t xml:space="preserve"> </w:t>
      </w:r>
      <w:r w:rsidRPr="00C51789">
        <w:rPr>
          <w:b/>
          <w:u w:val="single"/>
        </w:rPr>
        <w:t>Και οι δύο Διευθυντές</w:t>
      </w:r>
      <w:r w:rsidRPr="00C51789">
        <w:t xml:space="preserve"> </w:t>
      </w:r>
      <w:r w:rsidRPr="006B6693">
        <w:rPr>
          <w:u w:val="single"/>
        </w:rPr>
        <w:t>θα</w:t>
      </w:r>
      <w:r w:rsidRPr="00402729">
        <w:rPr>
          <w:u w:val="single"/>
        </w:rPr>
        <w:t xml:space="preserve"> αναφέρουν στις παρατηρήσεις του φορέα</w:t>
      </w:r>
      <w:r>
        <w:rPr>
          <w:u w:val="single"/>
        </w:rPr>
        <w:t xml:space="preserve"> τους</w:t>
      </w:r>
      <w:r w:rsidRPr="00402729">
        <w:rPr>
          <w:u w:val="single"/>
        </w:rPr>
        <w:t xml:space="preserve">  (ΦΟΡΕΙΣ – Ο ΦΟΡΕΑΣ ΜΟΥ –</w:t>
      </w:r>
      <w:r>
        <w:rPr>
          <w:u w:val="single"/>
        </w:rPr>
        <w:t xml:space="preserve"> ΠΑΡΑΤΗΡΗΣΕΙΣ) τη λειτουργία των τμημάτων</w:t>
      </w:r>
      <w:r w:rsidRPr="00402729">
        <w:rPr>
          <w:u w:val="single"/>
        </w:rPr>
        <w:t xml:space="preserve"> αυ</w:t>
      </w:r>
      <w:r>
        <w:rPr>
          <w:u w:val="single"/>
        </w:rPr>
        <w:t>τών, δηλώνοντας εκεί τους αριθμούς μητρώων των μαθητών της μονάδας Β  που συμμετέχουν σε αυτά.</w:t>
      </w:r>
    </w:p>
    <w:p w:rsidR="00A7672D" w:rsidRPr="009D27B4" w:rsidRDefault="00A7672D" w:rsidP="00657ADB">
      <w:pPr>
        <w:ind w:left="-426" w:right="-341"/>
        <w:jc w:val="both"/>
      </w:pPr>
      <w:r>
        <w:t>Σε μια τέτοια περίπτωση</w:t>
      </w:r>
      <w:r w:rsidRPr="009D27B4">
        <w:t xml:space="preserve"> </w:t>
      </w:r>
      <w:r>
        <w:t xml:space="preserve">θα πρέπει στα </w:t>
      </w:r>
      <w:r w:rsidRPr="00662D96">
        <w:rPr>
          <w:b/>
        </w:rPr>
        <w:t>λοιπά στοιχεία</w:t>
      </w:r>
      <w:r>
        <w:t xml:space="preserve"> της μονάδας Β (ΦΟΡΕΙΣ – Ο ΦΟΡΕΑΣ ΜΟΥ – ΛΟΙΠΑ ΣΤΟΙΧΕΙΑ) να είναι επιλεγμένη η τιμή «ΝΑΙ» στο πεδίο «Αναστολή λειτουργίας ολοήμερου». Αν δεν είναι, επικοινωνήστε με τη Διεύθυνση. </w:t>
      </w:r>
    </w:p>
    <w:p w:rsidR="00A7672D" w:rsidRPr="002B25B6" w:rsidRDefault="00A7672D" w:rsidP="00657ADB">
      <w:pPr>
        <w:ind w:left="-426" w:right="-341"/>
        <w:jc w:val="both"/>
        <w:rPr>
          <w:u w:val="single"/>
        </w:rPr>
      </w:pPr>
      <w:r w:rsidRPr="00B6124D">
        <w:rPr>
          <w:b/>
        </w:rPr>
        <w:t>Σημείωση</w:t>
      </w:r>
      <w:r>
        <w:t xml:space="preserve">: Αν πρόκειται για </w:t>
      </w:r>
      <w:r w:rsidRPr="00176FAF">
        <w:rPr>
          <w:b/>
        </w:rPr>
        <w:t>κοινό ολοήμερο</w:t>
      </w:r>
      <w:r>
        <w:t xml:space="preserve"> </w:t>
      </w:r>
      <w:r w:rsidRPr="00176FAF">
        <w:rPr>
          <w:b/>
          <w:u w:val="single"/>
        </w:rPr>
        <w:t>σε Δημοτικά Σχολεία</w:t>
      </w:r>
      <w:r>
        <w:t>, υπενθυμίζεται ότι η δημιουργία των τμημάτων θα γίνει στο ΣΧΟΛΙΚΗ ΜΟΝΑΔΑ – ΣΥΝΔΙΔΑΣΚΑΛΙΕΣ ΠΟΛΥΤΑΞΙΚΩΝ ΟΜΑΔΩΝ ΟΛΟΗΜΕΡΟΥ ΠΡΟΓΡΑΜΜΑΤΟΣ, εκτός αν υφίσταται αμιγές τμήμα π.χ. με μαθητές μόνο Α΄ τάξης, οπότε</w:t>
      </w:r>
      <w:r w:rsidRPr="00CD53C9">
        <w:t xml:space="preserve"> </w:t>
      </w:r>
      <w:r>
        <w:t xml:space="preserve">το συγκεκριμένο τμήμα και μόνο  θα φτιαχτεί στη ΔΙΑΧΕΙΡΙΣΗ ΤΜΗΜΑΤΩΝ. </w:t>
      </w:r>
    </w:p>
    <w:p w:rsidR="002B25B6" w:rsidRDefault="002B25B6" w:rsidP="00657ADB">
      <w:pPr>
        <w:ind w:left="-426" w:right="-341"/>
        <w:jc w:val="center"/>
        <w:rPr>
          <w:b/>
          <w:color w:val="000080"/>
          <w:u w:val="single"/>
        </w:rPr>
      </w:pPr>
    </w:p>
    <w:p w:rsidR="002B25B6" w:rsidRDefault="002B25B6" w:rsidP="00657ADB">
      <w:pPr>
        <w:ind w:left="-426" w:right="-341"/>
        <w:jc w:val="center"/>
        <w:rPr>
          <w:b/>
          <w:color w:val="000080"/>
          <w:u w:val="single"/>
        </w:rPr>
      </w:pPr>
    </w:p>
    <w:p w:rsidR="00E228CF" w:rsidRDefault="00E228CF" w:rsidP="00657ADB">
      <w:pPr>
        <w:ind w:left="-426" w:right="-341"/>
        <w:jc w:val="center"/>
        <w:rPr>
          <w:b/>
          <w:color w:val="000080"/>
          <w:u w:val="single"/>
        </w:rPr>
      </w:pPr>
    </w:p>
    <w:p w:rsidR="00E228CF" w:rsidRDefault="00E228CF" w:rsidP="00657ADB">
      <w:pPr>
        <w:ind w:left="-426" w:right="-341"/>
        <w:jc w:val="center"/>
        <w:rPr>
          <w:b/>
          <w:color w:val="000080"/>
          <w:u w:val="single"/>
        </w:rPr>
      </w:pPr>
    </w:p>
    <w:p w:rsidR="00760248" w:rsidRDefault="00760248" w:rsidP="00657ADB">
      <w:pPr>
        <w:ind w:left="-426" w:right="-341"/>
        <w:jc w:val="center"/>
        <w:rPr>
          <w:b/>
          <w:color w:val="000080"/>
          <w:u w:val="single"/>
        </w:rPr>
      </w:pPr>
    </w:p>
    <w:p w:rsidR="00A7672D" w:rsidRDefault="00A7672D" w:rsidP="00657ADB">
      <w:pPr>
        <w:ind w:left="-426" w:right="-341"/>
        <w:jc w:val="center"/>
        <w:rPr>
          <w:b/>
          <w:color w:val="000080"/>
          <w:u w:val="single"/>
        </w:rPr>
      </w:pPr>
      <w:r w:rsidRPr="002B25B6">
        <w:rPr>
          <w:b/>
          <w:color w:val="000080"/>
          <w:u w:val="single"/>
        </w:rPr>
        <w:lastRenderedPageBreak/>
        <w:t>ΕΡΩΤΗΜΑ 3</w:t>
      </w:r>
    </w:p>
    <w:p w:rsidR="00E228CF" w:rsidRDefault="00E228CF" w:rsidP="00657ADB">
      <w:pPr>
        <w:ind w:left="-426" w:right="-341"/>
        <w:jc w:val="center"/>
        <w:rPr>
          <w:b/>
          <w:color w:val="000080"/>
          <w:u w:val="single"/>
        </w:rPr>
      </w:pPr>
    </w:p>
    <w:p w:rsidR="00CF5DCB" w:rsidRDefault="00CF5DCB" w:rsidP="00657ADB">
      <w:pPr>
        <w:ind w:left="-426" w:right="-341"/>
        <w:jc w:val="center"/>
        <w:rPr>
          <w:b/>
          <w:color w:val="000080"/>
          <w:u w:val="single"/>
        </w:rPr>
      </w:pPr>
    </w:p>
    <w:p w:rsidR="00A7672D" w:rsidRDefault="00A7672D" w:rsidP="00662D96">
      <w:pPr>
        <w:ind w:left="-426" w:right="-341"/>
        <w:jc w:val="both"/>
        <w:rPr>
          <w:b/>
          <w:color w:val="000080"/>
        </w:rPr>
      </w:pPr>
      <w:r>
        <w:rPr>
          <w:b/>
          <w:color w:val="000080"/>
        </w:rPr>
        <w:t xml:space="preserve"> (ΔΗΜΟΤΙΚΑ ΣΧΟΛΕΙΑ)</w:t>
      </w:r>
      <w:r w:rsidRPr="00B564DE">
        <w:rPr>
          <w:b/>
          <w:color w:val="000080"/>
        </w:rPr>
        <w:t>:</w:t>
      </w:r>
      <w:r w:rsidRPr="0058771B">
        <w:rPr>
          <w:b/>
          <w:color w:val="000080"/>
        </w:rPr>
        <w:t xml:space="preserve"> </w:t>
      </w:r>
      <w:r>
        <w:rPr>
          <w:b/>
          <w:color w:val="000080"/>
        </w:rPr>
        <w:t xml:space="preserve">Δημιουργήσαμε τα τμήματα του ολοήμερου σύμφωνα με τον τρόπο των </w:t>
      </w:r>
      <w:proofErr w:type="spellStart"/>
      <w:r>
        <w:rPr>
          <w:b/>
          <w:color w:val="000080"/>
        </w:rPr>
        <w:t>πολυταξικών</w:t>
      </w:r>
      <w:proofErr w:type="spellEnd"/>
      <w:r>
        <w:rPr>
          <w:b/>
          <w:color w:val="000080"/>
        </w:rPr>
        <w:t xml:space="preserve"> ομάδων. Τι άλλο πρέπει να κάνουμε;  </w:t>
      </w:r>
    </w:p>
    <w:p w:rsidR="00E228CF" w:rsidRPr="0058771B" w:rsidRDefault="00E228CF" w:rsidP="00662D96">
      <w:pPr>
        <w:ind w:left="-426" w:right="-341"/>
        <w:jc w:val="both"/>
      </w:pPr>
    </w:p>
    <w:p w:rsidR="00A7672D" w:rsidRDefault="00A7672D" w:rsidP="00657ADB">
      <w:pPr>
        <w:ind w:left="-426" w:right="-341"/>
        <w:jc w:val="both"/>
      </w:pPr>
    </w:p>
    <w:p w:rsidR="00992A09" w:rsidRDefault="00A7672D" w:rsidP="00657ADB">
      <w:pPr>
        <w:ind w:left="-426" w:right="-341"/>
        <w:jc w:val="both"/>
        <w:rPr>
          <w:u w:val="single"/>
        </w:rPr>
      </w:pPr>
      <w:r>
        <w:rPr>
          <w:noProof/>
        </w:rPr>
        <w:drawing>
          <wp:anchor distT="0" distB="0" distL="114300" distR="114300" simplePos="0" relativeHeight="251659264" behindDoc="0" locked="0" layoutInCell="1" allowOverlap="1" wp14:anchorId="73B00363" wp14:editId="427EE646">
            <wp:simplePos x="0" y="0"/>
            <wp:positionH relativeFrom="column">
              <wp:posOffset>-400685</wp:posOffset>
            </wp:positionH>
            <wp:positionV relativeFrom="paragraph">
              <wp:posOffset>995045</wp:posOffset>
            </wp:positionV>
            <wp:extent cx="6736080" cy="899160"/>
            <wp:effectExtent l="19050" t="19050" r="26670" b="15240"/>
            <wp:wrapSquare wrapText="bothSides"/>
            <wp:docPr id="2" name="Εικόνα 2" descr="OL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LO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6080" cy="8991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564DE">
        <w:rPr>
          <w:b/>
          <w:color w:val="000080"/>
        </w:rPr>
        <w:t>ΑΠΑΝΤΗΣΗ</w:t>
      </w:r>
      <w:r>
        <w:rPr>
          <w:b/>
          <w:color w:val="000080"/>
        </w:rPr>
        <w:t xml:space="preserve">: </w:t>
      </w:r>
      <w:r w:rsidRPr="0058771B">
        <w:t>Πρέπει να κάνετε κατανομή των παιδιών</w:t>
      </w:r>
      <w:r>
        <w:t xml:space="preserve"> στα τμήματα αυτά (</w:t>
      </w:r>
      <w:r w:rsidRPr="00992A09">
        <w:rPr>
          <w:b/>
        </w:rPr>
        <w:t>ΜΑΘΗΤΕΣ –</w:t>
      </w:r>
      <w:r>
        <w:t xml:space="preserve"> </w:t>
      </w:r>
      <w:r w:rsidRPr="00992A09">
        <w:rPr>
          <w:b/>
        </w:rPr>
        <w:t>ΕΓΓΡΑΦΕΣ ΜΑΘΗΤΩΝ – ΚΑΤΑΝΟΜΗ ΜΑΘΗΤΩΝ ΣΕ ΤΜΗΜΑΤΑ</w:t>
      </w:r>
      <w:r>
        <w:t xml:space="preserve">). </w:t>
      </w:r>
      <w:r w:rsidRPr="00C031F1">
        <w:rPr>
          <w:u w:val="single"/>
        </w:rPr>
        <w:t xml:space="preserve">Θα πρέπει να τσεκάρετε  τα τμήματα όλων των ζωνών, στις οποίες φοιτούν τα παιδιά και όχι μόνο το τμήμα της ζώνης αποχώρησης. </w:t>
      </w:r>
      <w:r w:rsidRPr="009360FF">
        <w:rPr>
          <w:b/>
          <w:u w:val="single"/>
        </w:rPr>
        <w:t xml:space="preserve">Μόνο </w:t>
      </w:r>
      <w:r w:rsidRPr="00C031F1">
        <w:rPr>
          <w:u w:val="single"/>
        </w:rPr>
        <w:t xml:space="preserve">στην περίπτωση που κάποιος μαθητής αποχωρεί πριν από το τέλος του </w:t>
      </w:r>
    </w:p>
    <w:p w:rsidR="00992A09" w:rsidRDefault="00992A09" w:rsidP="00992A09">
      <w:pPr>
        <w:ind w:left="-426" w:right="-341"/>
        <w:jc w:val="both"/>
      </w:pPr>
      <w:r w:rsidRPr="00C031F1">
        <w:rPr>
          <w:u w:val="single"/>
        </w:rPr>
        <w:t>ωραρίου δε θα τσεκάρετε όλα τα κουτάκια</w:t>
      </w:r>
      <w:r>
        <w:t xml:space="preserve">. </w:t>
      </w:r>
    </w:p>
    <w:p w:rsidR="00992A09" w:rsidRDefault="00992A09" w:rsidP="00992A09">
      <w:pPr>
        <w:ind w:left="-426" w:right="-341"/>
        <w:jc w:val="both"/>
        <w:rPr>
          <w:u w:val="single"/>
        </w:rPr>
      </w:pPr>
    </w:p>
    <w:p w:rsidR="00A7672D" w:rsidRDefault="00A7672D" w:rsidP="00657ADB">
      <w:pPr>
        <w:ind w:left="-426" w:right="-341"/>
        <w:jc w:val="both"/>
      </w:pPr>
    </w:p>
    <w:p w:rsidR="00A7672D" w:rsidRPr="0088186B" w:rsidRDefault="00A7672D" w:rsidP="00657ADB">
      <w:pPr>
        <w:ind w:left="-426" w:right="-341"/>
        <w:jc w:val="both"/>
        <w:rPr>
          <w:b/>
        </w:rPr>
      </w:pPr>
      <w:r w:rsidRPr="0088186B">
        <w:rPr>
          <w:b/>
        </w:rPr>
        <w:t xml:space="preserve">Με την ευκαιρία, να πούμε ότι κατανομή μαθητών πρέπει να κάνετε σε οποιοδήποτε τμήμα δημιουργείτε, ασχέτως τύπου. </w:t>
      </w:r>
    </w:p>
    <w:p w:rsidR="00A7672D" w:rsidRDefault="00A7672D" w:rsidP="00657ADB">
      <w:pPr>
        <w:ind w:left="-426" w:right="-341"/>
        <w:jc w:val="both"/>
      </w:pPr>
    </w:p>
    <w:p w:rsidR="00A7672D" w:rsidRDefault="00A7672D" w:rsidP="00657ADB">
      <w:pPr>
        <w:ind w:left="-426" w:right="-341"/>
        <w:jc w:val="both"/>
        <w:rPr>
          <w:b/>
          <w:color w:val="FF0000"/>
        </w:rPr>
      </w:pPr>
      <w:r>
        <w:t xml:space="preserve">Στη συνέχεια θα πρέπει να πάτε στο ΜΑΘΗΤΕΣ – ΕΓΓΡΑΦΕΣ ΜΑΘΗΤΩΝ – ΜΑΖΙΚΗ ΚΑΤΑΧΩΡΙΣΗ ΩΡΑΣ ΑΠΟΧΩΡΗΣΗΣ ΜΑΘΗΤΩΝ ΟΛΟΗΜΕΡΟΥ ΠΡΟΓΡΑΜΜΑΤΟΣ και να </w:t>
      </w:r>
      <w:r w:rsidRPr="009360FF">
        <w:rPr>
          <w:b/>
        </w:rPr>
        <w:t xml:space="preserve">τσεκάρετε την ώρα αποχώρησης των μαθητών του ολοήμερου. </w:t>
      </w:r>
    </w:p>
    <w:p w:rsidR="002B25B6" w:rsidRPr="002B25B6" w:rsidRDefault="002B25B6" w:rsidP="00657ADB">
      <w:pPr>
        <w:ind w:left="-426" w:right="-341"/>
        <w:jc w:val="both"/>
        <w:rPr>
          <w:b/>
          <w:color w:val="FF0000"/>
          <w:u w:val="single"/>
        </w:rPr>
      </w:pPr>
    </w:p>
    <w:p w:rsidR="00E228CF" w:rsidRDefault="00E228CF" w:rsidP="00657ADB">
      <w:pPr>
        <w:ind w:left="-426" w:right="-341"/>
        <w:jc w:val="center"/>
        <w:rPr>
          <w:b/>
          <w:color w:val="000080"/>
          <w:u w:val="single"/>
        </w:rPr>
      </w:pPr>
    </w:p>
    <w:p w:rsidR="00E228CF" w:rsidRDefault="00E228CF" w:rsidP="00657ADB">
      <w:pPr>
        <w:ind w:left="-426" w:right="-341"/>
        <w:jc w:val="center"/>
        <w:rPr>
          <w:b/>
          <w:color w:val="000080"/>
          <w:u w:val="single"/>
        </w:rPr>
      </w:pPr>
    </w:p>
    <w:p w:rsidR="00A7672D" w:rsidRDefault="00A7672D" w:rsidP="00657ADB">
      <w:pPr>
        <w:ind w:left="-426" w:right="-341"/>
        <w:jc w:val="center"/>
        <w:rPr>
          <w:b/>
          <w:color w:val="000080"/>
          <w:u w:val="single"/>
        </w:rPr>
      </w:pPr>
      <w:r w:rsidRPr="002B25B6">
        <w:rPr>
          <w:b/>
          <w:color w:val="000080"/>
          <w:u w:val="single"/>
        </w:rPr>
        <w:t>ΕΡΩΤΗΜΑ 4</w:t>
      </w:r>
    </w:p>
    <w:p w:rsidR="00E228CF" w:rsidRPr="002B25B6" w:rsidRDefault="00E228CF" w:rsidP="00657ADB">
      <w:pPr>
        <w:ind w:left="-426" w:right="-341"/>
        <w:jc w:val="center"/>
        <w:rPr>
          <w:b/>
          <w:color w:val="FF0000"/>
          <w:u w:val="single"/>
        </w:rPr>
      </w:pPr>
    </w:p>
    <w:p w:rsidR="00A7672D" w:rsidRDefault="00A7672D" w:rsidP="00657ADB">
      <w:pPr>
        <w:ind w:left="-426" w:right="-341"/>
        <w:jc w:val="both"/>
        <w:rPr>
          <w:b/>
          <w:color w:val="000080"/>
        </w:rPr>
      </w:pPr>
      <w:r>
        <w:rPr>
          <w:b/>
          <w:color w:val="000080"/>
        </w:rPr>
        <w:t>Πώς γίνεται ανάθεση ωρών στους εκπαιδευτικούς της παράλληλης στήριξης;</w:t>
      </w:r>
    </w:p>
    <w:p w:rsidR="00E228CF" w:rsidRDefault="00E228CF" w:rsidP="00657ADB">
      <w:pPr>
        <w:ind w:left="-426" w:right="-341"/>
        <w:jc w:val="both"/>
        <w:rPr>
          <w:b/>
          <w:color w:val="000080"/>
        </w:rPr>
      </w:pPr>
    </w:p>
    <w:p w:rsidR="00E228CF" w:rsidRDefault="00E228CF" w:rsidP="00657ADB">
      <w:pPr>
        <w:ind w:left="-426" w:right="-341"/>
        <w:jc w:val="both"/>
        <w:rPr>
          <w:b/>
          <w:color w:val="000080"/>
        </w:rPr>
      </w:pPr>
    </w:p>
    <w:p w:rsidR="00CF5DCB" w:rsidRDefault="00CF5DCB" w:rsidP="00657ADB">
      <w:pPr>
        <w:ind w:left="-426" w:right="-341"/>
        <w:jc w:val="both"/>
        <w:rPr>
          <w:b/>
          <w:color w:val="000080"/>
        </w:rPr>
      </w:pPr>
    </w:p>
    <w:p w:rsidR="00176FAF" w:rsidRDefault="00A7672D" w:rsidP="00657ADB">
      <w:pPr>
        <w:ind w:left="-426" w:right="-341"/>
        <w:jc w:val="both"/>
      </w:pPr>
      <w:r w:rsidRPr="00B564DE">
        <w:rPr>
          <w:b/>
          <w:color w:val="000080"/>
        </w:rPr>
        <w:t>ΑΠΑΝΤΗΣΗ</w:t>
      </w:r>
      <w:r>
        <w:rPr>
          <w:b/>
          <w:color w:val="000080"/>
        </w:rPr>
        <w:t xml:space="preserve">:  </w:t>
      </w:r>
      <w:r>
        <w:t>Σ</w:t>
      </w:r>
      <w:r w:rsidRPr="00C15E2E">
        <w:t xml:space="preserve">τους </w:t>
      </w:r>
      <w:r w:rsidRPr="00176FAF">
        <w:rPr>
          <w:b/>
        </w:rPr>
        <w:t>εκπαιδευτικούς ΕΣΠΑ</w:t>
      </w:r>
      <w:r w:rsidRPr="00C15E2E">
        <w:t xml:space="preserve"> που έχουν προσληφθεί για την υλοποίηση του θεσμού της  παράλληλης στήριξης, δε γίνεται ανάθεση ωρών αφού δεν υπάρχει αντίστοιχο τμήμα διδασκαλίας. Θα πρέπει στην </w:t>
      </w:r>
      <w:r w:rsidRPr="00670EA6">
        <w:rPr>
          <w:b/>
        </w:rPr>
        <w:t>ατομική τους καρτέλα (στις ΤΟΠΟΘΕΤΗΣΕΙΣ ΕΡΓΑΖΟΜΕΝΩΝ ΣΤΟΝ ΦΟΡΕΑ ΜΟΥ</w:t>
      </w:r>
      <w:r w:rsidRPr="00C15E2E">
        <w:t>) να περαστεί η τιμή «</w:t>
      </w:r>
      <w:r w:rsidRPr="00670EA6">
        <w:rPr>
          <w:b/>
        </w:rPr>
        <w:t>Παράλληλη στήριξη / στήριξη από ΕΒΠ</w:t>
      </w:r>
      <w:r w:rsidRPr="00C15E2E">
        <w:t xml:space="preserve">» στις </w:t>
      </w:r>
      <w:r w:rsidRPr="00670EA6">
        <w:rPr>
          <w:b/>
        </w:rPr>
        <w:t>ΛΕΠΤΟΜΕΡΕΙΕΣ ΩΡΑΡΙΟΥ ΕΡΓΑΣΙΑΣ ΤΟΥ ΕΡΓΑΖΟΜΕΝΟΥ</w:t>
      </w:r>
      <w:r w:rsidRPr="00C15E2E">
        <w:t xml:space="preserve">, κάτω από το πορτοκαλί κουτί των αναθέσεων. </w:t>
      </w:r>
    </w:p>
    <w:p w:rsidR="00A7672D" w:rsidRDefault="00A7672D" w:rsidP="00657ADB">
      <w:pPr>
        <w:ind w:left="-426" w:right="-341"/>
        <w:jc w:val="both"/>
      </w:pPr>
      <w:r w:rsidRPr="00C15E2E">
        <w:t xml:space="preserve">Υπενθυμίζουμε ότι για να ολοκληρωθεί η αποθήκευση, απαιτούνται </w:t>
      </w:r>
      <w:r w:rsidRPr="00176FAF">
        <w:rPr>
          <w:b/>
        </w:rPr>
        <w:t xml:space="preserve">δύο κλικ: </w:t>
      </w:r>
      <w:r w:rsidRPr="00C15E2E">
        <w:t>ένα στο πράσινο ν (κάτω από τον πίνακα) και ένα στο κουμπί ΑΠΟΘΗΚΕΥΣΗ.</w:t>
      </w:r>
      <w:r>
        <w:t xml:space="preserve"> Φροντίστε επίσης, σε περίπτωση που ο εκπαιδευτικός υπηρετεί και σε άλλη σχολική μονάδα, </w:t>
      </w:r>
      <w:r w:rsidRPr="00622F53">
        <w:rPr>
          <w:b/>
        </w:rPr>
        <w:t>να πρασινίσετε</w:t>
      </w:r>
      <w:r>
        <w:t xml:space="preserve"> στην ατομική του καρτέλα τις μέρες που εργάζεται στη δική σας. </w:t>
      </w:r>
    </w:p>
    <w:p w:rsidR="00D85FBE" w:rsidRDefault="00D85FBE" w:rsidP="00657ADB">
      <w:pPr>
        <w:ind w:left="-426" w:right="-341"/>
        <w:jc w:val="both"/>
      </w:pPr>
    </w:p>
    <w:p w:rsidR="00E228CF" w:rsidRDefault="00E228CF" w:rsidP="00657ADB">
      <w:pPr>
        <w:ind w:left="-426" w:right="-341"/>
        <w:jc w:val="center"/>
        <w:rPr>
          <w:b/>
          <w:color w:val="000080"/>
          <w:u w:val="single"/>
        </w:rPr>
      </w:pPr>
    </w:p>
    <w:p w:rsidR="00E228CF" w:rsidRDefault="00E228CF" w:rsidP="00657ADB">
      <w:pPr>
        <w:ind w:left="-426" w:right="-341"/>
        <w:jc w:val="center"/>
        <w:rPr>
          <w:b/>
          <w:color w:val="000080"/>
          <w:u w:val="single"/>
        </w:rPr>
      </w:pPr>
    </w:p>
    <w:p w:rsidR="00E228CF" w:rsidRDefault="00E228CF" w:rsidP="00657ADB">
      <w:pPr>
        <w:ind w:left="-426" w:right="-341"/>
        <w:jc w:val="center"/>
        <w:rPr>
          <w:b/>
          <w:color w:val="000080"/>
          <w:u w:val="single"/>
        </w:rPr>
      </w:pPr>
    </w:p>
    <w:p w:rsidR="00E228CF" w:rsidRDefault="00E228CF" w:rsidP="00657ADB">
      <w:pPr>
        <w:ind w:left="-426" w:right="-341"/>
        <w:jc w:val="center"/>
        <w:rPr>
          <w:b/>
          <w:color w:val="000080"/>
          <w:u w:val="single"/>
        </w:rPr>
      </w:pPr>
    </w:p>
    <w:p w:rsidR="00E228CF" w:rsidRDefault="00E228CF" w:rsidP="00657ADB">
      <w:pPr>
        <w:ind w:left="-426" w:right="-341"/>
        <w:jc w:val="center"/>
        <w:rPr>
          <w:b/>
          <w:color w:val="000080"/>
          <w:u w:val="single"/>
        </w:rPr>
      </w:pPr>
    </w:p>
    <w:p w:rsidR="00E228CF" w:rsidRDefault="00E228CF" w:rsidP="00657ADB">
      <w:pPr>
        <w:ind w:left="-426" w:right="-341"/>
        <w:jc w:val="center"/>
        <w:rPr>
          <w:b/>
          <w:color w:val="000080"/>
          <w:u w:val="single"/>
        </w:rPr>
      </w:pPr>
    </w:p>
    <w:p w:rsidR="00CF5DCB" w:rsidRDefault="00CF5DCB" w:rsidP="00657ADB">
      <w:pPr>
        <w:ind w:left="-426" w:right="-341"/>
        <w:jc w:val="center"/>
        <w:rPr>
          <w:b/>
          <w:color w:val="000080"/>
          <w:u w:val="single"/>
        </w:rPr>
      </w:pPr>
    </w:p>
    <w:p w:rsidR="00CF5DCB" w:rsidRDefault="00CF5DCB" w:rsidP="00657ADB">
      <w:pPr>
        <w:ind w:left="-426" w:right="-341"/>
        <w:jc w:val="center"/>
        <w:rPr>
          <w:b/>
          <w:color w:val="000080"/>
          <w:u w:val="single"/>
        </w:rPr>
      </w:pPr>
    </w:p>
    <w:p w:rsidR="00CF5DCB" w:rsidRDefault="00CF5DCB" w:rsidP="00657ADB">
      <w:pPr>
        <w:ind w:left="-426" w:right="-341"/>
        <w:jc w:val="center"/>
        <w:rPr>
          <w:b/>
          <w:color w:val="000080"/>
          <w:u w:val="single"/>
        </w:rPr>
      </w:pPr>
    </w:p>
    <w:p w:rsidR="00CF5DCB" w:rsidRDefault="00CF5DCB" w:rsidP="00657ADB">
      <w:pPr>
        <w:ind w:left="-426" w:right="-341"/>
        <w:jc w:val="center"/>
        <w:rPr>
          <w:b/>
          <w:color w:val="000080"/>
          <w:u w:val="single"/>
        </w:rPr>
      </w:pPr>
    </w:p>
    <w:p w:rsidR="00CF5DCB" w:rsidRDefault="00CF5DCB" w:rsidP="00657ADB">
      <w:pPr>
        <w:ind w:left="-426" w:right="-341"/>
        <w:jc w:val="center"/>
        <w:rPr>
          <w:b/>
          <w:color w:val="000080"/>
          <w:u w:val="single"/>
        </w:rPr>
      </w:pPr>
    </w:p>
    <w:p w:rsidR="00236D52" w:rsidRDefault="00CF5DCB" w:rsidP="00657ADB">
      <w:pPr>
        <w:ind w:left="-426" w:right="-341"/>
        <w:jc w:val="center"/>
        <w:rPr>
          <w:b/>
          <w:color w:val="000080"/>
          <w:u w:val="single"/>
        </w:rPr>
      </w:pPr>
      <w:r>
        <w:rPr>
          <w:b/>
          <w:color w:val="000080"/>
          <w:u w:val="single"/>
        </w:rPr>
        <w:t>ΕΡΩΤΗΜΑ 5</w:t>
      </w:r>
    </w:p>
    <w:p w:rsidR="00E228CF" w:rsidRPr="00236D52" w:rsidRDefault="00E228CF" w:rsidP="00657ADB">
      <w:pPr>
        <w:ind w:left="-426" w:right="-341"/>
        <w:jc w:val="center"/>
        <w:rPr>
          <w:u w:val="single"/>
        </w:rPr>
      </w:pPr>
    </w:p>
    <w:p w:rsidR="00236D52" w:rsidRDefault="00236D52" w:rsidP="00657ADB">
      <w:pPr>
        <w:ind w:left="-426" w:right="-341"/>
        <w:rPr>
          <w:b/>
          <w:color w:val="000080"/>
        </w:rPr>
      </w:pPr>
      <w:r>
        <w:rPr>
          <w:b/>
          <w:color w:val="000080"/>
        </w:rPr>
        <w:t xml:space="preserve">Πώς δηλώνεται το μειωμένο ωράριο του Διευθυντή ενός Δημοτικού Σχολείου; </w:t>
      </w:r>
    </w:p>
    <w:p w:rsidR="00236D52" w:rsidRDefault="00236D52" w:rsidP="00F97546">
      <w:pPr>
        <w:pStyle w:val="yiv7176512576msonormal"/>
        <w:ind w:left="-426" w:right="-341"/>
        <w:jc w:val="both"/>
      </w:pPr>
      <w:r w:rsidRPr="00135383">
        <w:rPr>
          <w:b/>
          <w:color w:val="000080"/>
        </w:rPr>
        <w:t>ΑΠΑΝΤΗΣΗ</w:t>
      </w:r>
      <w:r>
        <w:rPr>
          <w:color w:val="000080"/>
        </w:rPr>
        <w:t>:</w:t>
      </w:r>
      <w:r w:rsidRPr="00432E93">
        <w:t> </w:t>
      </w:r>
      <w:r>
        <w:t xml:space="preserve"> </w:t>
      </w:r>
      <w:r w:rsidRPr="00F12FAF">
        <w:rPr>
          <w:rStyle w:val="dxebase"/>
        </w:rPr>
        <w:t xml:space="preserve"> </w:t>
      </w:r>
      <w:r>
        <w:rPr>
          <w:rStyle w:val="dxebase"/>
        </w:rPr>
        <w:t xml:space="preserve">Μπαίνοντας στην ατομική καρτέλα του Διευθυντή (ΠΡΟΣΩΠΙΚΟ – ΤΟΠΟΘΕΤΗΣΕΙΣ ΕΡΓΑΖΟΜΕΝΩΝ ΣΤΟΝ ΦΟΡΕΑ ΜΟΥ) θα πρέπει οι ώρες στα κελιά </w:t>
      </w:r>
      <w:r w:rsidRPr="0086346D">
        <w:rPr>
          <w:rStyle w:val="dxebasedxedisabled"/>
          <w:b/>
          <w:color w:val="FF0000"/>
        </w:rPr>
        <w:t>Υποχρεωτικό διδακτικό ωράριο υπηρέτησης</w:t>
      </w:r>
      <w:r>
        <w:rPr>
          <w:rStyle w:val="dxebasedxedisabled"/>
        </w:rPr>
        <w:t xml:space="preserve"> και </w:t>
      </w:r>
      <w:r w:rsidRPr="0086346D">
        <w:rPr>
          <w:rStyle w:val="dxebase"/>
          <w:b/>
        </w:rPr>
        <w:t>Ώρες υποχρεωτικού διδακτικού ωραρίου υπηρέτησης στο φορέα</w:t>
      </w:r>
      <w:r>
        <w:rPr>
          <w:rStyle w:val="dxebase"/>
          <w:b/>
        </w:rPr>
        <w:t xml:space="preserve"> </w:t>
      </w:r>
      <w:r w:rsidRPr="0086346D">
        <w:rPr>
          <w:rStyle w:val="dxebase"/>
        </w:rPr>
        <w:t>να</w:t>
      </w:r>
      <w:r>
        <w:rPr>
          <w:rStyle w:val="dxebase"/>
          <w:b/>
        </w:rPr>
        <w:t xml:space="preserve"> </w:t>
      </w:r>
      <w:r w:rsidRPr="0086346D">
        <w:rPr>
          <w:rStyle w:val="dxebase"/>
        </w:rPr>
        <w:t xml:space="preserve">είναι οι </w:t>
      </w:r>
      <w:r>
        <w:rPr>
          <w:rStyle w:val="dxebase"/>
        </w:rPr>
        <w:t xml:space="preserve">ίδιες, έστω και αν ο συγκεκριμένος εκπαιδευτικός έχει μειωμένο ωράριο διδασκαλίας. Ο Διευθυντής πρέπει να δηλώσει στις </w:t>
      </w:r>
      <w:r w:rsidRPr="00D376ED">
        <w:rPr>
          <w:b/>
        </w:rPr>
        <w:t>Λεπτομέρειες ωραρίου εργασίας του εργαζόμενου</w:t>
      </w:r>
      <w:r>
        <w:rPr>
          <w:b/>
        </w:rPr>
        <w:t xml:space="preserve"> </w:t>
      </w:r>
      <w:r w:rsidRPr="0086346D">
        <w:t xml:space="preserve">τις </w:t>
      </w:r>
      <w:r w:rsidRPr="00670EA6">
        <w:rPr>
          <w:b/>
          <w:u w:val="single"/>
        </w:rPr>
        <w:t>ώρες μείωσης</w:t>
      </w:r>
      <w:r>
        <w:t xml:space="preserve"> του ωραρίου τους. Για παράδειγμα, κάποιος με υποχρεωτικό ωράριο 21 ώρες, ο οποίος οφείλει να διδάσκει 8 ώρες, θα δηλώσει μείωση ωραρίου 13 ώρες: </w:t>
      </w:r>
    </w:p>
    <w:p w:rsidR="00D93B19" w:rsidRDefault="00D93B19" w:rsidP="00657ADB">
      <w:pPr>
        <w:pStyle w:val="yiv7176512576msonormal"/>
        <w:ind w:left="-426" w:right="-341"/>
        <w:jc w:val="both"/>
      </w:pPr>
    </w:p>
    <w:p w:rsidR="00670EA6" w:rsidRDefault="009C1C07" w:rsidP="00670EA6">
      <w:pPr>
        <w:ind w:left="-426" w:right="-341"/>
        <w:jc w:val="both"/>
      </w:pPr>
      <w:r>
        <w:rPr>
          <w:noProof/>
        </w:rPr>
        <w:drawing>
          <wp:anchor distT="0" distB="0" distL="114300" distR="114300" simplePos="0" relativeHeight="251663360" behindDoc="0" locked="0" layoutInCell="1" allowOverlap="1" wp14:anchorId="6C512854" wp14:editId="00850E17">
            <wp:simplePos x="0" y="0"/>
            <wp:positionH relativeFrom="column">
              <wp:posOffset>-308610</wp:posOffset>
            </wp:positionH>
            <wp:positionV relativeFrom="paragraph">
              <wp:posOffset>516890</wp:posOffset>
            </wp:positionV>
            <wp:extent cx="6315075" cy="828040"/>
            <wp:effectExtent l="19050" t="19050" r="28575" b="10160"/>
            <wp:wrapSquare wrapText="bothSides"/>
            <wp:docPr id="4" name="Εικόνα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8280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70EA6">
        <w:rPr>
          <w:noProof/>
        </w:rPr>
        <mc:AlternateContent>
          <mc:Choice Requires="wps">
            <w:drawing>
              <wp:anchor distT="0" distB="0" distL="114300" distR="114300" simplePos="0" relativeHeight="251665408" behindDoc="0" locked="0" layoutInCell="1" allowOverlap="1" wp14:anchorId="2014AAFC" wp14:editId="53F03ECB">
                <wp:simplePos x="0" y="0"/>
                <wp:positionH relativeFrom="column">
                  <wp:posOffset>3791585</wp:posOffset>
                </wp:positionH>
                <wp:positionV relativeFrom="paragraph">
                  <wp:posOffset>437515</wp:posOffset>
                </wp:positionV>
                <wp:extent cx="628015" cy="177800"/>
                <wp:effectExtent l="15558" t="22542" r="54292" b="16193"/>
                <wp:wrapSquare wrapText="bothSides"/>
                <wp:docPr id="14" name="Δεξιό βέλος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45783">
                          <a:off x="0" y="0"/>
                          <a:ext cx="628015" cy="177800"/>
                        </a:xfrm>
                        <a:prstGeom prst="rightArrow">
                          <a:avLst>
                            <a:gd name="adj1" fmla="val 50000"/>
                            <a:gd name="adj2" fmla="val 96330"/>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14" o:spid="_x0000_s1026" type="#_x0000_t13" style="position:absolute;margin-left:298.55pt;margin-top:34.45pt;width:49.45pt;height:14pt;rotation:485598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" adj="15709" fillcolor="#396">
                <w10:wrap type="square"/>
              </v:shape>
            </w:pict>
          </mc:Fallback>
        </mc:AlternateContent>
      </w:r>
      <w:r w:rsidR="00670EA6">
        <w:rPr>
          <w:noProof/>
        </w:rPr>
        <mc:AlternateContent>
          <mc:Choice Requires="wps">
            <w:drawing>
              <wp:anchor distT="0" distB="0" distL="114300" distR="114300" simplePos="0" relativeHeight="251668480" behindDoc="0" locked="0" layoutInCell="1" allowOverlap="1" wp14:anchorId="42A5C2E5" wp14:editId="6C329A2A">
                <wp:simplePos x="0" y="0"/>
                <wp:positionH relativeFrom="column">
                  <wp:posOffset>6858879</wp:posOffset>
                </wp:positionH>
                <wp:positionV relativeFrom="paragraph">
                  <wp:posOffset>500771</wp:posOffset>
                </wp:positionV>
                <wp:extent cx="386862" cy="97106"/>
                <wp:effectExtent l="0" t="0" r="0"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86862" cy="97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B19" w:rsidRPr="005F66A6" w:rsidRDefault="00D93B19" w:rsidP="00D93B19">
                            <w:pPr>
                              <w:rPr>
                                <w:b/>
                                <w:sz w:val="28"/>
                                <w:szCs w:val="28"/>
                              </w:rPr>
                            </w:pPr>
                            <w:r w:rsidRPr="005F66A6">
                              <w:rPr>
                                <w:b/>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0" o:spid="_x0000_s1026" type="#_x0000_t202" style="position:absolute;left:0;text-align:left;margin-left:540.05pt;margin-top:39.45pt;width:30.45pt;height:7.6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" filled="f" stroked="f">
                <v:textbox>
                  <w:txbxContent>
                    <w:p w:rsidR="00D93B19" w:rsidRPr="005F66A6" w:rsidRDefault="00D93B19" w:rsidP="00D93B19">
                      <w:pPr>
                        <w:rPr>
                          <w:b/>
                          <w:sz w:val="28"/>
                          <w:szCs w:val="28"/>
                        </w:rPr>
                      </w:pPr>
                      <w:r w:rsidRPr="005F66A6">
                        <w:rPr>
                          <w:b/>
                          <w:sz w:val="28"/>
                          <w:szCs w:val="28"/>
                        </w:rPr>
                        <w:t>8</w:t>
                      </w:r>
                    </w:p>
                  </w:txbxContent>
                </v:textbox>
              </v:shape>
            </w:pict>
          </mc:Fallback>
        </mc:AlternateContent>
      </w:r>
      <w:r w:rsidR="00D93B19">
        <w:t xml:space="preserve">Οι 8 ώρες διδασκαλίας του θα εμφανίζονται, όπως και για τους υπόλοιπους εκπαιδευτικούς του </w:t>
      </w:r>
      <w:r w:rsidR="00670EA6">
        <w:t xml:space="preserve">σχολείου του, στο πορτοκαλί κουτί της ατομικής τους καρτέλας. </w:t>
      </w:r>
    </w:p>
    <w:p w:rsidR="00670EA6" w:rsidRDefault="00670EA6" w:rsidP="00670EA6">
      <w:pPr>
        <w:ind w:left="-426" w:right="-341"/>
        <w:jc w:val="both"/>
      </w:pPr>
    </w:p>
    <w:p w:rsidR="00670EA6" w:rsidRDefault="00670EA6" w:rsidP="00670EA6">
      <w:pPr>
        <w:ind w:left="-426" w:right="-341"/>
        <w:jc w:val="both"/>
      </w:pPr>
    </w:p>
    <w:p w:rsidR="00670EA6" w:rsidRDefault="00670EA6" w:rsidP="00670EA6">
      <w:pPr>
        <w:ind w:right="-341"/>
        <w:jc w:val="both"/>
      </w:pPr>
    </w:p>
    <w:p w:rsidR="00670EA6" w:rsidRDefault="003302DE" w:rsidP="00670EA6">
      <w:pPr>
        <w:ind w:right="-341"/>
        <w:jc w:val="both"/>
      </w:pPr>
      <w:r w:rsidRPr="00670EA6">
        <w:rPr>
          <w:i/>
          <w:noProof/>
        </w:rPr>
        <w:drawing>
          <wp:anchor distT="0" distB="0" distL="114300" distR="114300" simplePos="0" relativeHeight="251664384" behindDoc="0" locked="0" layoutInCell="1" allowOverlap="1" wp14:anchorId="2213BFC7" wp14:editId="6AB0F428">
            <wp:simplePos x="0" y="0"/>
            <wp:positionH relativeFrom="column">
              <wp:posOffset>1569720</wp:posOffset>
            </wp:positionH>
            <wp:positionV relativeFrom="paragraph">
              <wp:posOffset>44450</wp:posOffset>
            </wp:positionV>
            <wp:extent cx="1857375" cy="1054100"/>
            <wp:effectExtent l="19050" t="19050" r="28575" b="12700"/>
            <wp:wrapSquare wrapText="bothSides"/>
            <wp:docPr id="3" name="Εικόνα 3"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054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69262E0A" wp14:editId="78C11371">
                <wp:simplePos x="0" y="0"/>
                <wp:positionH relativeFrom="column">
                  <wp:posOffset>3430905</wp:posOffset>
                </wp:positionH>
                <wp:positionV relativeFrom="paragraph">
                  <wp:posOffset>35560</wp:posOffset>
                </wp:positionV>
                <wp:extent cx="428625" cy="1076325"/>
                <wp:effectExtent l="0" t="0" r="28575" b="28575"/>
                <wp:wrapNone/>
                <wp:docPr id="11" name="Δεξιό άγκιστρο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1076325"/>
                        </a:xfrm>
                        <a:prstGeom prst="rightBrace">
                          <a:avLst>
                            <a:gd name="adj1" fmla="val 3750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Δεξιό άγκιστρο 11" o:spid="_x0000_s1026" type="#_x0000_t88" style="position:absolute;margin-left:270.15pt;margin-top:2.8pt;width:33.7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" adj="3226" strokeweight="1.5pt"/>
            </w:pict>
          </mc:Fallback>
        </mc:AlternateContent>
      </w:r>
    </w:p>
    <w:p w:rsidR="000C2081" w:rsidRDefault="000C2081" w:rsidP="00657ADB">
      <w:pPr>
        <w:ind w:left="-426" w:right="-341"/>
        <w:jc w:val="both"/>
      </w:pPr>
      <w:r>
        <w:t xml:space="preserve">                                                                                                            </w:t>
      </w:r>
      <w:r w:rsidR="00670EA6">
        <w:t xml:space="preserve">     </w:t>
      </w:r>
    </w:p>
    <w:p w:rsidR="00236D52" w:rsidRPr="000C2081" w:rsidRDefault="00670EA6" w:rsidP="00670EA6">
      <w:pPr>
        <w:ind w:left="-426" w:right="-341"/>
        <w:jc w:val="both"/>
        <w:rPr>
          <w:b/>
          <w:sz w:val="28"/>
          <w:szCs w:val="28"/>
        </w:rPr>
      </w:pPr>
      <w:r>
        <w:rPr>
          <w:b/>
          <w:sz w:val="28"/>
          <w:szCs w:val="28"/>
        </w:rPr>
        <w:t xml:space="preserve">                                                                                                                                   </w:t>
      </w:r>
    </w:p>
    <w:p w:rsidR="00670EA6" w:rsidRPr="003302DE" w:rsidRDefault="000C2081" w:rsidP="00670EA6">
      <w:pPr>
        <w:ind w:left="-426" w:right="-341"/>
        <w:jc w:val="center"/>
        <w:rPr>
          <w:rStyle w:val="a7"/>
          <w:b/>
          <w:i w:val="0"/>
          <w:sz w:val="32"/>
          <w:szCs w:val="32"/>
        </w:rPr>
      </w:pPr>
      <w:r w:rsidRPr="00670EA6">
        <w:rPr>
          <w:i/>
        </w:rPr>
        <w:t xml:space="preserve">   </w:t>
      </w:r>
      <w:r w:rsidR="00670EA6">
        <w:rPr>
          <w:i/>
        </w:rPr>
        <w:t xml:space="preserve">                               </w:t>
      </w:r>
      <w:r>
        <w:t xml:space="preserve">                                                        </w:t>
      </w:r>
      <w:r w:rsidR="00670EA6">
        <w:t xml:space="preserve">  </w:t>
      </w:r>
      <w:r>
        <w:t xml:space="preserve">   </w:t>
      </w:r>
      <w:r w:rsidR="003302DE">
        <w:t xml:space="preserve">    </w:t>
      </w:r>
      <w:r w:rsidR="00670EA6" w:rsidRPr="003302DE">
        <w:rPr>
          <w:b/>
          <w:sz w:val="32"/>
          <w:szCs w:val="32"/>
        </w:rPr>
        <w:t>8</w:t>
      </w:r>
    </w:p>
    <w:p w:rsidR="000C2081" w:rsidRDefault="000C2081" w:rsidP="00670EA6">
      <w:pPr>
        <w:pStyle w:val="a8"/>
      </w:pPr>
      <w:r>
        <w:t xml:space="preserve">    </w:t>
      </w:r>
      <w:r w:rsidR="00670EA6">
        <w:t xml:space="preserve"> </w:t>
      </w:r>
      <w:r>
        <w:t xml:space="preserve">          </w:t>
      </w:r>
    </w:p>
    <w:p w:rsidR="000C2081" w:rsidRDefault="000C2081" w:rsidP="00657ADB">
      <w:pPr>
        <w:ind w:left="-426" w:right="-341"/>
        <w:jc w:val="right"/>
      </w:pPr>
    </w:p>
    <w:p w:rsidR="00CF5DCB" w:rsidRDefault="00CF5DCB" w:rsidP="00824462">
      <w:pPr>
        <w:pStyle w:val="1"/>
        <w:ind w:left="-426" w:right="-341"/>
        <w:jc w:val="center"/>
        <w:rPr>
          <w:color w:val="000080"/>
          <w:u w:val="single"/>
        </w:rPr>
      </w:pPr>
    </w:p>
    <w:p w:rsidR="00567721" w:rsidRPr="00C92222" w:rsidRDefault="00CF5DCB" w:rsidP="00824462">
      <w:pPr>
        <w:pStyle w:val="1"/>
        <w:ind w:left="-426" w:right="-341"/>
        <w:jc w:val="center"/>
        <w:rPr>
          <w:rFonts w:ascii="Times New Roman" w:hAnsi="Times New Roman" w:cs="Times New Roman"/>
          <w:sz w:val="24"/>
          <w:szCs w:val="24"/>
        </w:rPr>
      </w:pPr>
      <w:r w:rsidRPr="00C92222">
        <w:rPr>
          <w:rFonts w:ascii="Times New Roman" w:hAnsi="Times New Roman" w:cs="Times New Roman"/>
          <w:color w:val="000080"/>
          <w:sz w:val="24"/>
          <w:szCs w:val="24"/>
          <w:u w:val="single"/>
        </w:rPr>
        <w:t>ΕΡΩΤΗΜΑ 6</w:t>
      </w:r>
    </w:p>
    <w:p w:rsidR="000C2081" w:rsidRDefault="000C2081" w:rsidP="00657ADB">
      <w:pPr>
        <w:ind w:left="-426" w:right="-341"/>
        <w:jc w:val="both"/>
      </w:pPr>
    </w:p>
    <w:p w:rsidR="000C2081" w:rsidRDefault="000C2081" w:rsidP="00657ADB">
      <w:pPr>
        <w:ind w:left="-426" w:right="-341"/>
        <w:jc w:val="both"/>
      </w:pPr>
    </w:p>
    <w:p w:rsidR="00567721" w:rsidRDefault="00567721" w:rsidP="00CF5DCB">
      <w:pPr>
        <w:ind w:left="-426" w:right="-341"/>
        <w:jc w:val="both"/>
        <w:rPr>
          <w:b/>
          <w:color w:val="000080"/>
        </w:rPr>
      </w:pPr>
      <w:r>
        <w:rPr>
          <w:b/>
          <w:color w:val="000080"/>
        </w:rPr>
        <w:t xml:space="preserve"> (ΔΗΜΟΤΙΚΑ ΣΧΟΛΕΙΑ)</w:t>
      </w:r>
      <w:r w:rsidRPr="001F4CD8">
        <w:rPr>
          <w:b/>
          <w:color w:val="000080"/>
        </w:rPr>
        <w:t>:</w:t>
      </w:r>
      <w:r>
        <w:rPr>
          <w:b/>
          <w:color w:val="000080"/>
        </w:rPr>
        <w:t xml:space="preserve"> Πώς μπορούμε να δούμε αναλυτικά τις ώρες που έχουν ανατεθεί σε έναν εκπαιδευτικό; </w:t>
      </w:r>
    </w:p>
    <w:p w:rsidR="00CF5DCB" w:rsidRDefault="00CF5DCB" w:rsidP="00CF5DCB">
      <w:pPr>
        <w:ind w:left="-426" w:right="-341"/>
        <w:jc w:val="both"/>
        <w:rPr>
          <w:b/>
          <w:color w:val="000080"/>
        </w:rPr>
      </w:pPr>
    </w:p>
    <w:p w:rsidR="00CF5DCB" w:rsidRPr="003161F0" w:rsidRDefault="00CF5DCB" w:rsidP="00CF5DCB">
      <w:pPr>
        <w:ind w:left="-426" w:right="-341"/>
        <w:jc w:val="both"/>
        <w:rPr>
          <w:b/>
          <w:color w:val="000080"/>
        </w:rPr>
      </w:pPr>
    </w:p>
    <w:p w:rsidR="00567721" w:rsidRPr="003161F0" w:rsidRDefault="00567721" w:rsidP="00657ADB">
      <w:pPr>
        <w:ind w:left="-426" w:right="-341"/>
        <w:jc w:val="both"/>
        <w:rPr>
          <w:b/>
          <w:color w:val="000080"/>
        </w:rPr>
      </w:pPr>
    </w:p>
    <w:p w:rsidR="00567721" w:rsidRPr="003161F0" w:rsidRDefault="00567721" w:rsidP="00657ADB">
      <w:pPr>
        <w:ind w:left="-426" w:right="-341"/>
        <w:jc w:val="both"/>
        <w:rPr>
          <w:b/>
          <w:color w:val="000080"/>
        </w:rPr>
      </w:pPr>
      <w:r w:rsidRPr="00331365">
        <w:rPr>
          <w:b/>
          <w:color w:val="000080"/>
        </w:rPr>
        <w:t>ΑΠΑΝΤΗΣΗ</w:t>
      </w:r>
      <w:r>
        <w:rPr>
          <w:b/>
          <w:color w:val="000080"/>
        </w:rPr>
        <w:t xml:space="preserve">: </w:t>
      </w:r>
      <w:r w:rsidRPr="003161F0">
        <w:rPr>
          <w:b/>
          <w:color w:val="000080"/>
        </w:rPr>
        <w:t xml:space="preserve"> </w:t>
      </w:r>
      <w:r>
        <w:t xml:space="preserve">Έχετε δυο επιλογές: </w:t>
      </w:r>
    </w:p>
    <w:p w:rsidR="00622F53" w:rsidRDefault="00567721" w:rsidP="00E228CF">
      <w:pPr>
        <w:pStyle w:val="yiv3695054887msonormal"/>
        <w:ind w:left="-426" w:right="-341"/>
        <w:jc w:val="both"/>
      </w:pPr>
      <w:r>
        <w:t>Αν θέλετε να δείτε</w:t>
      </w:r>
      <w:r w:rsidRPr="000214F8">
        <w:t xml:space="preserve"> με λεπτομέρειες τις</w:t>
      </w:r>
      <w:r>
        <w:t xml:space="preserve"> ώρες και τα μαθήματα που έχετε αναθέσει σε κάποιον εκπαιδευτικό</w:t>
      </w:r>
      <w:r w:rsidRPr="000214F8">
        <w:t>,</w:t>
      </w:r>
      <w:r>
        <w:t xml:space="preserve"> πηγαίνετε</w:t>
      </w:r>
      <w:r w:rsidRPr="000214F8">
        <w:t xml:space="preserve"> </w:t>
      </w:r>
      <w:r w:rsidRPr="00B0590B">
        <w:rPr>
          <w:b/>
        </w:rPr>
        <w:t>ΠΡΟΣΩΠΙΚΟ  - ΤΟΠΟΘΕΤΗΣΕΙΣ  ΕΡΓΑΖΟΜΕΝΩΝ ΣΤΟΝ ΦΟΡΕΑ</w:t>
      </w:r>
      <w:r>
        <w:t xml:space="preserve"> </w:t>
      </w:r>
      <w:r w:rsidRPr="00B0590B">
        <w:rPr>
          <w:b/>
        </w:rPr>
        <w:t>ΜΟΥ</w:t>
      </w:r>
      <w:r>
        <w:t>, πατάτε</w:t>
      </w:r>
      <w:r w:rsidRPr="000214F8">
        <w:t xml:space="preserve"> «Αναζήτηση» γι</w:t>
      </w:r>
      <w:r>
        <w:t>α να εμφανιστούν όλοι και μπαίνετε</w:t>
      </w:r>
      <w:r w:rsidRPr="000214F8">
        <w:t xml:space="preserve"> στον εκπαιδευτικό </w:t>
      </w:r>
      <w:r>
        <w:t>που σας ενδιαφέρει.</w:t>
      </w:r>
    </w:p>
    <w:p w:rsidR="00E228CF" w:rsidRDefault="00567721" w:rsidP="00E228CF">
      <w:pPr>
        <w:pStyle w:val="yiv3695054887msonormal"/>
        <w:ind w:left="-426" w:right="-341"/>
        <w:jc w:val="both"/>
      </w:pPr>
      <w:r>
        <w:lastRenderedPageBreak/>
        <w:t xml:space="preserve"> Στη συνέχεια</w:t>
      </w:r>
      <w:r w:rsidR="00622F53">
        <w:t xml:space="preserve"> αν</w:t>
      </w:r>
      <w:r>
        <w:t xml:space="preserve"> κάνετε</w:t>
      </w:r>
      <w:r w:rsidRPr="000214F8">
        <w:t xml:space="preserve"> κλικ πάνω δεξιά στον </w:t>
      </w:r>
      <w:r w:rsidRPr="00B0590B">
        <w:rPr>
          <w:b/>
        </w:rPr>
        <w:t>ΠΡΟΣΩΠΙΚΟ ΦΑΚΕΛΟ ΕΚΠ/ΚΟΥ</w:t>
      </w:r>
      <w:r w:rsidRPr="000214F8">
        <w:t xml:space="preserve"> </w:t>
      </w:r>
      <w:r w:rsidR="00622F53">
        <w:t xml:space="preserve">μπορείτε να δείτε </w:t>
      </w:r>
      <w:r w:rsidR="00165383">
        <w:t xml:space="preserve">τις αναθέσεις του εκπαιδευτικού στη σχολική σας μονάδα πατώντας </w:t>
      </w:r>
      <w:r w:rsidR="00165383" w:rsidRPr="00165383">
        <w:rPr>
          <w:b/>
        </w:rPr>
        <w:t>ΑΝΑΘΕΣΕΙΣ</w:t>
      </w:r>
      <w:r w:rsidR="00165383">
        <w:rPr>
          <w:b/>
        </w:rPr>
        <w:t xml:space="preserve"> ΜΟΝΑΔΑΣ</w:t>
      </w:r>
      <w:r w:rsidR="00165383">
        <w:t xml:space="preserve"> ή </w:t>
      </w:r>
      <w:r w:rsidR="00622F53">
        <w:t>τις άδειες  του εκπαιδευτικού</w:t>
      </w:r>
      <w:r w:rsidR="007508DC">
        <w:t xml:space="preserve"> </w:t>
      </w:r>
      <w:r w:rsidR="00165383">
        <w:t xml:space="preserve">πατώντας  </w:t>
      </w:r>
      <w:r w:rsidR="00165383" w:rsidRPr="00165383">
        <w:rPr>
          <w:b/>
        </w:rPr>
        <w:t>ΑΔΕΙΕΣ –ΑΠΟΥΣΙΕΣ</w:t>
      </w:r>
      <w:r w:rsidR="00165383">
        <w:t xml:space="preserve"> </w:t>
      </w:r>
      <w:r w:rsidR="007508DC">
        <w:t>στο κατακόρυφο</w:t>
      </w:r>
      <w:r w:rsidRPr="000214F8">
        <w:t xml:space="preserve"> μενού αριστερά.</w:t>
      </w:r>
    </w:p>
    <w:p w:rsidR="00E228CF" w:rsidRDefault="00567721" w:rsidP="00E228CF">
      <w:pPr>
        <w:pStyle w:val="yiv3695054887msonormal"/>
        <w:ind w:left="-426" w:right="-341"/>
        <w:jc w:val="both"/>
      </w:pPr>
      <w:r>
        <w:t>Α</w:t>
      </w:r>
      <w:r w:rsidRPr="00461DFF">
        <w:t>ν θ</w:t>
      </w:r>
      <w:r>
        <w:t>έλετε</w:t>
      </w:r>
      <w:r w:rsidRPr="00461DFF">
        <w:t xml:space="preserve"> έναν </w:t>
      </w:r>
      <w:r w:rsidRPr="00B0590B">
        <w:rPr>
          <w:b/>
        </w:rPr>
        <w:t>συγκεντρωτικό πίνακα</w:t>
      </w:r>
      <w:r w:rsidR="00665F2F">
        <w:t xml:space="preserve"> με τις</w:t>
      </w:r>
      <w:r w:rsidR="00665F2F">
        <w:rPr>
          <w:b/>
        </w:rPr>
        <w:t xml:space="preserve"> </w:t>
      </w:r>
      <w:r w:rsidR="00665F2F" w:rsidRPr="00EC1B2B">
        <w:rPr>
          <w:b/>
          <w:color w:val="FF0000"/>
        </w:rPr>
        <w:t>ΑΝΑΘΕΣΕΙΣ</w:t>
      </w:r>
      <w:r w:rsidRPr="00665F2F">
        <w:rPr>
          <w:b/>
        </w:rPr>
        <w:t xml:space="preserve"> </w:t>
      </w:r>
      <w:r w:rsidR="00B5068B" w:rsidRPr="00EC1B2B">
        <w:rPr>
          <w:b/>
        </w:rPr>
        <w:t>ΟΛΩΝ</w:t>
      </w:r>
      <w:r w:rsidR="00B5068B">
        <w:t xml:space="preserve"> </w:t>
      </w:r>
      <w:r w:rsidRPr="00B5068B">
        <w:t>των εκπαιδευτικών</w:t>
      </w:r>
      <w:r>
        <w:t>, ακολουθείτε</w:t>
      </w:r>
      <w:r w:rsidRPr="00461DFF">
        <w:t xml:space="preserve"> τη διαδρομή ΑΝΑΦΟΡΕΣ</w:t>
      </w:r>
      <w:r>
        <w:t xml:space="preserve"> - ΑΝΑΦΟΡΕΣ ΕΡΓΑΖΟΜΕΝΩΝ - ΣΤΑΤΙΣΤΙΚΑ ΣΤΟΙΧΕΙΑ -</w:t>
      </w:r>
      <w:r w:rsidRPr="00461DFF">
        <w:t xml:space="preserve"> ΑΝΑΘΕΣΕΙΣ ΕΚΠΑΙΔΕΥΤΙΚΩΝ ΜΟΝΑΔΑΣ</w:t>
      </w:r>
      <w:r w:rsidR="009B1431">
        <w:t>.</w:t>
      </w:r>
    </w:p>
    <w:p w:rsidR="009B1431" w:rsidRDefault="00567721" w:rsidP="009B1431">
      <w:pPr>
        <w:pStyle w:val="yiv3695054887msonormal"/>
        <w:ind w:left="-426" w:right="-341"/>
        <w:jc w:val="both"/>
      </w:pPr>
      <w:r>
        <w:rPr>
          <w:noProof/>
        </w:rPr>
        <mc:AlternateContent>
          <mc:Choice Requires="wps">
            <w:drawing>
              <wp:anchor distT="0" distB="0" distL="114300" distR="114300" simplePos="0" relativeHeight="251670528" behindDoc="0" locked="0" layoutInCell="1" allowOverlap="1" wp14:anchorId="3FFE594F" wp14:editId="1BB4FD13">
                <wp:simplePos x="0" y="0"/>
                <wp:positionH relativeFrom="column">
                  <wp:posOffset>6915150</wp:posOffset>
                </wp:positionH>
                <wp:positionV relativeFrom="paragraph">
                  <wp:posOffset>468630</wp:posOffset>
                </wp:positionV>
                <wp:extent cx="133350" cy="0"/>
                <wp:effectExtent l="0" t="0" r="19050" b="1905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6.9pt" to="55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" strokeweight="1.75pt"/>
            </w:pict>
          </mc:Fallback>
        </mc:AlternateContent>
      </w:r>
      <w:r>
        <w:t xml:space="preserve">Και στις δυο περιπτώσεις οι πίνακες αυτοί, </w:t>
      </w:r>
      <w:r w:rsidRPr="000214F8">
        <w:t>όπως και οι π</w:t>
      </w:r>
      <w:r>
        <w:t>ερισσότεροι στο MYSCHOOL, μπορούν</w:t>
      </w:r>
      <w:r w:rsidR="00B230E4">
        <w:t xml:space="preserve"> να εξαχθούν σε φύλλο του EXCEL </w:t>
      </w:r>
      <w:r w:rsidR="009B1431">
        <w:t>(</w:t>
      </w:r>
      <w:r w:rsidR="009B1431" w:rsidRPr="00665F2F">
        <w:rPr>
          <w:b/>
        </w:rPr>
        <w:t>ΠΡΟΕΠΙΣΚΟΠΗΣΗ</w:t>
      </w:r>
      <w:r w:rsidR="009B1431">
        <w:t>)</w:t>
      </w:r>
    </w:p>
    <w:p w:rsidR="00567721" w:rsidRDefault="00567721" w:rsidP="00212B60">
      <w:pPr>
        <w:pStyle w:val="yiv3695054887msonormal"/>
        <w:ind w:left="-426" w:right="-341"/>
        <w:jc w:val="center"/>
      </w:pPr>
    </w:p>
    <w:p w:rsidR="00480A9F" w:rsidRPr="00480A9F" w:rsidRDefault="00CF5DCB" w:rsidP="00212B60">
      <w:pPr>
        <w:pStyle w:val="yiv3695054887msonormal"/>
        <w:ind w:right="-341"/>
        <w:jc w:val="center"/>
        <w:rPr>
          <w:u w:val="single"/>
        </w:rPr>
      </w:pPr>
      <w:r>
        <w:rPr>
          <w:b/>
          <w:color w:val="000080"/>
          <w:u w:val="single"/>
        </w:rPr>
        <w:t>ΕΡΩΤΗΜΑ 7</w:t>
      </w:r>
    </w:p>
    <w:p w:rsidR="00480A9F" w:rsidRDefault="00480A9F" w:rsidP="00657ADB">
      <w:pPr>
        <w:ind w:left="-426" w:right="-341"/>
        <w:jc w:val="both"/>
        <w:rPr>
          <w:b/>
          <w:color w:val="000080"/>
        </w:rPr>
      </w:pPr>
      <w:r>
        <w:rPr>
          <w:b/>
          <w:color w:val="000080"/>
        </w:rPr>
        <w:t xml:space="preserve"> (ΔΗΜΟΤΙΚΑ ΣΧΟΛΕΙΑ)</w:t>
      </w:r>
      <w:r w:rsidRPr="001F4CD8">
        <w:rPr>
          <w:b/>
          <w:color w:val="000080"/>
        </w:rPr>
        <w:t>:</w:t>
      </w:r>
      <w:r>
        <w:rPr>
          <w:b/>
          <w:color w:val="000080"/>
        </w:rPr>
        <w:t xml:space="preserve"> Δημιουργήσαμε τμήματα ολοήμερου στο </w:t>
      </w:r>
      <w:r w:rsidRPr="004C4D03">
        <w:rPr>
          <w:b/>
          <w:color w:val="000080"/>
        </w:rPr>
        <w:t>ΣΧΟΛΙΚΗ ΜΟΝΑΔΑ – ΣΥΝΔΙΔΑΣΚΑΛΙΕΣ ΠΟΛΥΤΑΞΙΚΕΣ ΟΜΑΔΕΣ ΟΛΟΗΜΕΡΟΥ ΠΡΟΓΡΑΜΜΑΤΟΣ</w:t>
      </w:r>
      <w:r>
        <w:rPr>
          <w:b/>
          <w:color w:val="000080"/>
        </w:rPr>
        <w:t xml:space="preserve">, αλλά δυσκολευόμαστε να κατανοήσουμε τα ονόματα των τμημάτων. </w:t>
      </w:r>
    </w:p>
    <w:p w:rsidR="00480A9F" w:rsidRDefault="00480A9F" w:rsidP="00657ADB">
      <w:pPr>
        <w:ind w:left="-426" w:right="-341"/>
        <w:rPr>
          <w:b/>
          <w:color w:val="000080"/>
        </w:rPr>
      </w:pPr>
    </w:p>
    <w:p w:rsidR="00480A9F" w:rsidRDefault="00480A9F" w:rsidP="00657ADB">
      <w:pPr>
        <w:ind w:left="-426" w:right="-341"/>
        <w:jc w:val="both"/>
      </w:pPr>
      <w:r>
        <w:rPr>
          <w:b/>
          <w:color w:val="000080"/>
        </w:rPr>
        <w:t>ΑΠΑΝΤΗΣΗ:</w:t>
      </w:r>
    </w:p>
    <w:p w:rsidR="00480A9F" w:rsidRPr="00E32A98" w:rsidRDefault="00480A9F" w:rsidP="00657ADB">
      <w:pPr>
        <w:ind w:left="-426" w:right="-341"/>
        <w:jc w:val="both"/>
      </w:pPr>
      <w:r>
        <w:t>Για να μπείτε στη φιλοσοφία των Πολυταξικών Ομάδων,  είναι απαραίτητο πρώτα απ’ όλα να έχετε διαβάσει τον σχετι</w:t>
      </w:r>
      <w:r w:rsidR="00794E11">
        <w:t>κό οδηγό της ομάδας υποστήριξης</w:t>
      </w:r>
      <w:r>
        <w:t xml:space="preserve"> </w:t>
      </w:r>
      <w:r w:rsidR="00794E11">
        <w:t>.</w:t>
      </w:r>
    </w:p>
    <w:p w:rsidR="00480A9F" w:rsidRDefault="00480A9F" w:rsidP="00794E11">
      <w:pPr>
        <w:ind w:right="-341"/>
      </w:pPr>
    </w:p>
    <w:p w:rsidR="00480A9F" w:rsidRDefault="00480A9F" w:rsidP="00657ADB">
      <w:pPr>
        <w:ind w:left="-426" w:right="-341"/>
      </w:pPr>
      <w:r>
        <w:t xml:space="preserve">Οι ζώνες διδασκαλίας  στο ολοήμερο είναι δύο: </w:t>
      </w:r>
    </w:p>
    <w:p w:rsidR="00480A9F" w:rsidRDefault="00480A9F" w:rsidP="00657ADB">
      <w:pPr>
        <w:ind w:left="-426" w:right="-341"/>
      </w:pPr>
    </w:p>
    <w:p w:rsidR="00480A9F" w:rsidRDefault="00480A9F" w:rsidP="00657ADB">
      <w:pPr>
        <w:ind w:left="-426" w:right="-341"/>
      </w:pPr>
      <w:r>
        <w:t>Η πρώτη ζώνη (Ζ1) από 14.15 ως 15.00.</w:t>
      </w:r>
    </w:p>
    <w:p w:rsidR="00480A9F" w:rsidRDefault="00480A9F" w:rsidP="00657ADB">
      <w:pPr>
        <w:ind w:left="-426" w:right="-341"/>
      </w:pPr>
      <w:r>
        <w:t>Η δεύτερη ζώνη (Ζ2) από 15.15 ως 16.00.</w:t>
      </w:r>
    </w:p>
    <w:p w:rsidR="00480A9F" w:rsidRDefault="00480A9F" w:rsidP="00657ADB">
      <w:pPr>
        <w:ind w:left="-426" w:right="-341"/>
      </w:pPr>
    </w:p>
    <w:p w:rsidR="000045D8" w:rsidRDefault="00480A9F" w:rsidP="000045D8">
      <w:pPr>
        <w:ind w:left="-426" w:right="-341"/>
        <w:jc w:val="both"/>
      </w:pPr>
      <w:r>
        <w:t>Με το που δημιουργείτε ένα τμήμα, το σύστημα του δίνει όν</w:t>
      </w:r>
      <w:r w:rsidR="00193B0B">
        <w:t xml:space="preserve">ομα που περιέχει το σύμβολο του </w:t>
      </w:r>
      <w:r>
        <w:t xml:space="preserve">αστερίσκου (*).  Ας δούμε ένα παράδειγμα: </w:t>
      </w:r>
    </w:p>
    <w:p w:rsidR="000045D8" w:rsidRPr="000045D8" w:rsidRDefault="000045D8" w:rsidP="000045D8">
      <w:pPr>
        <w:ind w:left="-426" w:right="-341"/>
        <w:jc w:val="both"/>
        <w:rPr>
          <w:rFonts w:ascii="Arial" w:hAnsi="Arial" w:cs="Arial"/>
          <w:b/>
          <w:color w:val="FF0000"/>
          <w:sz w:val="22"/>
          <w:szCs w:val="22"/>
        </w:rPr>
      </w:pPr>
      <w:r w:rsidRPr="000045D8">
        <w:rPr>
          <w:rFonts w:ascii="Arial" w:hAnsi="Arial" w:cs="Arial"/>
          <w:sz w:val="22"/>
          <w:szCs w:val="22"/>
        </w:rPr>
        <w:t xml:space="preserve">Επίσης πατώντας το βελάκι μπορείτε να δείτε  </w:t>
      </w:r>
      <w:r w:rsidRPr="000045D8">
        <w:rPr>
          <w:rFonts w:ascii="Arial" w:hAnsi="Arial" w:cs="Arial"/>
          <w:b/>
          <w:color w:val="FF0000"/>
          <w:sz w:val="22"/>
          <w:szCs w:val="22"/>
        </w:rPr>
        <w:t xml:space="preserve">οδηγό Πολυταξικών Τμ. Ολοημέρου Προγράμματος </w:t>
      </w:r>
      <w:r w:rsidRPr="00B34A43">
        <w:rPr>
          <w:rFonts w:ascii="Arial" w:hAnsi="Arial" w:cs="Arial"/>
          <w:b/>
          <w:color w:val="FF0000"/>
          <w:sz w:val="22"/>
          <w:szCs w:val="22"/>
        </w:rPr>
        <w:t>.</w:t>
      </w:r>
    </w:p>
    <w:p w:rsidR="000045D8" w:rsidRPr="000045D8" w:rsidRDefault="000045D8" w:rsidP="00193B0B">
      <w:pPr>
        <w:ind w:left="-426" w:right="-341"/>
        <w:jc w:val="both"/>
      </w:pPr>
    </w:p>
    <w:p w:rsidR="000045D8" w:rsidRPr="000045D8" w:rsidRDefault="000045D8" w:rsidP="00193B0B">
      <w:pPr>
        <w:ind w:left="-426" w:right="-341"/>
        <w:jc w:val="both"/>
      </w:pPr>
    </w:p>
    <w:p w:rsidR="000045D8" w:rsidRPr="000045D8" w:rsidRDefault="000045D8" w:rsidP="00193B0B">
      <w:pPr>
        <w:ind w:left="-426" w:right="-341"/>
        <w:jc w:val="both"/>
      </w:pPr>
      <w:r>
        <w:rPr>
          <w:noProof/>
        </w:rPr>
        <mc:AlternateContent>
          <mc:Choice Requires="wps">
            <w:drawing>
              <wp:anchor distT="0" distB="0" distL="114300" distR="114300" simplePos="0" relativeHeight="251674624" behindDoc="0" locked="0" layoutInCell="1" allowOverlap="1" wp14:anchorId="5177B136" wp14:editId="77D63EC1">
                <wp:simplePos x="0" y="0"/>
                <wp:positionH relativeFrom="column">
                  <wp:posOffset>5454015</wp:posOffset>
                </wp:positionH>
                <wp:positionV relativeFrom="paragraph">
                  <wp:posOffset>59055</wp:posOffset>
                </wp:positionV>
                <wp:extent cx="628015" cy="177800"/>
                <wp:effectExtent l="15558" t="22542" r="54292" b="16193"/>
                <wp:wrapSquare wrapText="bothSides"/>
                <wp:docPr id="6" name="Δεξιό βέλο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45783">
                          <a:off x="0" y="0"/>
                          <a:ext cx="628015" cy="177800"/>
                        </a:xfrm>
                        <a:prstGeom prst="rightArrow">
                          <a:avLst>
                            <a:gd name="adj1" fmla="val 50000"/>
                            <a:gd name="adj2" fmla="val 96330"/>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6" o:spid="_x0000_s1026" type="#_x0000_t13" style="position:absolute;margin-left:429.45pt;margin-top:4.65pt;width:49.45pt;height:14pt;rotation:485598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" adj="15709" fillcolor="#396">
                <w10:wrap type="square"/>
              </v:shape>
            </w:pict>
          </mc:Fallback>
        </mc:AlternateContent>
      </w:r>
      <w:r w:rsidRPr="000045D8">
        <w:t xml:space="preserve">             </w:t>
      </w:r>
    </w:p>
    <w:p w:rsidR="000045D8" w:rsidRPr="000045D8" w:rsidRDefault="000045D8" w:rsidP="00193B0B">
      <w:pPr>
        <w:ind w:left="-426" w:right="-341"/>
        <w:jc w:val="both"/>
      </w:pPr>
      <w:r>
        <w:rPr>
          <w:noProof/>
        </w:rPr>
        <w:drawing>
          <wp:anchor distT="0" distB="0" distL="114300" distR="114300" simplePos="0" relativeHeight="251672576" behindDoc="0" locked="0" layoutInCell="1" allowOverlap="1" wp14:anchorId="78B656C9" wp14:editId="062C5116">
            <wp:simplePos x="0" y="0"/>
            <wp:positionH relativeFrom="column">
              <wp:posOffset>-306070</wp:posOffset>
            </wp:positionH>
            <wp:positionV relativeFrom="paragraph">
              <wp:posOffset>635000</wp:posOffset>
            </wp:positionV>
            <wp:extent cx="6377305" cy="1499870"/>
            <wp:effectExtent l="19050" t="19050" r="23495" b="24130"/>
            <wp:wrapSquare wrapText="bothSides"/>
            <wp:docPr id="9" name="Εικόνα 9" descr="p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ol_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7305" cy="1499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045D8" w:rsidRPr="000045D8" w:rsidRDefault="000045D8" w:rsidP="00193B0B">
      <w:pPr>
        <w:ind w:left="-426" w:right="-341"/>
        <w:jc w:val="both"/>
      </w:pPr>
    </w:p>
    <w:p w:rsidR="000045D8" w:rsidRPr="000045D8" w:rsidRDefault="000045D8" w:rsidP="00193B0B">
      <w:pPr>
        <w:ind w:left="-426" w:right="-341"/>
        <w:jc w:val="both"/>
      </w:pPr>
    </w:p>
    <w:p w:rsidR="000045D8" w:rsidRPr="000045D8" w:rsidRDefault="000045D8" w:rsidP="00193B0B">
      <w:pPr>
        <w:ind w:left="-426" w:right="-341"/>
        <w:jc w:val="both"/>
      </w:pPr>
    </w:p>
    <w:p w:rsidR="00480A9F" w:rsidRPr="00C92222" w:rsidRDefault="00480A9F" w:rsidP="00C409F5">
      <w:pPr>
        <w:ind w:right="-341"/>
      </w:pPr>
    </w:p>
    <w:p w:rsidR="00104FE6" w:rsidRDefault="00104FE6" w:rsidP="00657ADB">
      <w:pPr>
        <w:ind w:left="-426" w:right="-341"/>
        <w:jc w:val="both"/>
      </w:pPr>
    </w:p>
    <w:p w:rsidR="00657ADB" w:rsidRDefault="00657ADB" w:rsidP="00657ADB">
      <w:pPr>
        <w:ind w:left="-426" w:right="-341"/>
        <w:jc w:val="both"/>
      </w:pPr>
    </w:p>
    <w:p w:rsidR="00760248" w:rsidRDefault="00760248" w:rsidP="00657ADB">
      <w:pPr>
        <w:ind w:left="-426" w:right="-341"/>
        <w:jc w:val="center"/>
        <w:rPr>
          <w:b/>
          <w:color w:val="000080"/>
          <w:u w:val="single"/>
        </w:rPr>
      </w:pPr>
    </w:p>
    <w:p w:rsidR="00760248" w:rsidRDefault="00760248" w:rsidP="00657ADB">
      <w:pPr>
        <w:ind w:left="-426" w:right="-341"/>
        <w:jc w:val="center"/>
        <w:rPr>
          <w:b/>
          <w:color w:val="000080"/>
          <w:u w:val="single"/>
        </w:rPr>
      </w:pPr>
    </w:p>
    <w:p w:rsidR="00760248" w:rsidRDefault="00760248" w:rsidP="00657ADB">
      <w:pPr>
        <w:ind w:left="-426" w:right="-341"/>
        <w:jc w:val="center"/>
        <w:rPr>
          <w:b/>
          <w:color w:val="000080"/>
          <w:u w:val="single"/>
        </w:rPr>
      </w:pPr>
    </w:p>
    <w:p w:rsidR="00657ADB" w:rsidRPr="00C900B0" w:rsidRDefault="00CF5DCB" w:rsidP="00657ADB">
      <w:pPr>
        <w:ind w:left="-426" w:right="-341"/>
        <w:jc w:val="center"/>
        <w:rPr>
          <w:b/>
          <w:color w:val="000080"/>
          <w:u w:val="single"/>
        </w:rPr>
      </w:pPr>
      <w:r>
        <w:rPr>
          <w:b/>
          <w:color w:val="000080"/>
          <w:u w:val="single"/>
        </w:rPr>
        <w:lastRenderedPageBreak/>
        <w:t>ΕΡΩΤΗΜΑ 8</w:t>
      </w:r>
    </w:p>
    <w:p w:rsidR="00657ADB" w:rsidRDefault="00657ADB" w:rsidP="00C900B0">
      <w:pPr>
        <w:ind w:left="-426" w:right="-341"/>
        <w:jc w:val="center"/>
      </w:pPr>
    </w:p>
    <w:p w:rsidR="00760248" w:rsidRPr="0001127D" w:rsidRDefault="00760248" w:rsidP="00C900B0">
      <w:pPr>
        <w:ind w:left="-426" w:right="-341"/>
        <w:jc w:val="center"/>
      </w:pPr>
      <w:bookmarkStart w:id="0" w:name="_GoBack"/>
      <w:bookmarkEnd w:id="0"/>
    </w:p>
    <w:p w:rsidR="00657ADB" w:rsidRDefault="00657ADB" w:rsidP="00C900B0">
      <w:pPr>
        <w:ind w:left="-284" w:right="-526" w:firstLine="284"/>
        <w:jc w:val="both"/>
        <w:rPr>
          <w:b/>
          <w:color w:val="000080"/>
        </w:rPr>
      </w:pPr>
      <w:r>
        <w:rPr>
          <w:b/>
          <w:color w:val="000080"/>
        </w:rPr>
        <w:t xml:space="preserve">Πώς μπορούμε να κάνουμε ανάθεση μαθημάτων σε εκπαιδευτικούς και να βλέπουμε άμεσα τις ώρες που χρεώθηκαν στον καθένα, χωρίς να βγαίνουμε και να ξαναμπαίνουμε στις αναθέσεις; </w:t>
      </w:r>
    </w:p>
    <w:p w:rsidR="00657ADB" w:rsidRDefault="00657ADB" w:rsidP="00C900B0">
      <w:pPr>
        <w:ind w:left="-284" w:right="-526" w:firstLine="284"/>
        <w:jc w:val="both"/>
        <w:rPr>
          <w:b/>
          <w:color w:val="000080"/>
        </w:rPr>
      </w:pPr>
    </w:p>
    <w:p w:rsidR="00657ADB" w:rsidRDefault="00657ADB" w:rsidP="00C900B0">
      <w:pPr>
        <w:ind w:left="-284" w:right="-526" w:firstLine="284"/>
        <w:jc w:val="both"/>
        <w:rPr>
          <w:b/>
          <w:color w:val="000080"/>
        </w:rPr>
      </w:pPr>
    </w:p>
    <w:p w:rsidR="00760248" w:rsidRDefault="00760248" w:rsidP="00C900B0">
      <w:pPr>
        <w:ind w:left="-284" w:right="-526" w:firstLine="284"/>
        <w:jc w:val="both"/>
        <w:rPr>
          <w:b/>
          <w:color w:val="000080"/>
        </w:rPr>
      </w:pPr>
    </w:p>
    <w:p w:rsidR="00760248" w:rsidRDefault="00760248" w:rsidP="00C900B0">
      <w:pPr>
        <w:ind w:left="-284" w:right="-526" w:firstLine="284"/>
        <w:jc w:val="both"/>
        <w:rPr>
          <w:b/>
          <w:color w:val="000080"/>
        </w:rPr>
      </w:pPr>
    </w:p>
    <w:p w:rsidR="00760248" w:rsidRDefault="00760248" w:rsidP="00C900B0">
      <w:pPr>
        <w:ind w:left="-284" w:right="-526" w:firstLine="284"/>
        <w:jc w:val="both"/>
        <w:rPr>
          <w:b/>
          <w:color w:val="000080"/>
        </w:rPr>
      </w:pPr>
    </w:p>
    <w:p w:rsidR="00657ADB" w:rsidRPr="00E16E4D" w:rsidRDefault="00657ADB" w:rsidP="00C900B0">
      <w:pPr>
        <w:ind w:left="-284" w:right="-526" w:firstLine="284"/>
        <w:jc w:val="both"/>
      </w:pPr>
      <w:r w:rsidRPr="00331365">
        <w:rPr>
          <w:b/>
          <w:color w:val="000080"/>
        </w:rPr>
        <w:t>ΑΠΑΝΤΗΣΗ</w:t>
      </w:r>
      <w:r>
        <w:rPr>
          <w:b/>
          <w:color w:val="000080"/>
        </w:rPr>
        <w:t xml:space="preserve">: </w:t>
      </w:r>
      <w:r>
        <w:t xml:space="preserve">Μπορείτε να </w:t>
      </w:r>
      <w:r w:rsidRPr="00EB69AE">
        <w:t>ανο</w:t>
      </w:r>
      <w:r>
        <w:t xml:space="preserve">ίξετε το </w:t>
      </w:r>
      <w:r w:rsidRPr="00104FE6">
        <w:rPr>
          <w:b/>
        </w:rPr>
        <w:t>MYSCHOOL σε νέα καρτέλα</w:t>
      </w:r>
      <w:r>
        <w:t xml:space="preserve"> ή σε νέο παράθυρο, ώστε: Στο ένα θα κάνετε τις αναθέσεις ωρών και στο άλλο θα ελέγχετε τις ώρες στις ατομικές καρτέλες των εκπαιδευτικών (ΠΡΟΣΩΠΙΚΟ – ΤΟΠΟΘΕΤΗΣΕΙΣ ΕΡΓΑΖΟΜΕΝΩΝ ΣΤΟΝ ΦΟΡΕΑ ΜΟΥ).  Εναλλακτικά</w:t>
      </w:r>
      <w:r w:rsidRPr="00E16E4D">
        <w:t>,</w:t>
      </w:r>
      <w:r>
        <w:t xml:space="preserve"> συνδεθείτε ταυτόχρονα στο MYSCHOOL με δυο προγράμματα περιήγησης π.χ. με </w:t>
      </w:r>
      <w:proofErr w:type="spellStart"/>
      <w:r w:rsidRPr="00F103DB">
        <w:rPr>
          <w:b/>
        </w:rPr>
        <w:t>Mozilla</w:t>
      </w:r>
      <w:proofErr w:type="spellEnd"/>
      <w:r w:rsidRPr="00F103DB">
        <w:rPr>
          <w:b/>
        </w:rPr>
        <w:t xml:space="preserve"> </w:t>
      </w:r>
      <w:proofErr w:type="spellStart"/>
      <w:r w:rsidRPr="00F103DB">
        <w:rPr>
          <w:b/>
        </w:rPr>
        <w:t>Firefox</w:t>
      </w:r>
      <w:proofErr w:type="spellEnd"/>
      <w:r>
        <w:t xml:space="preserve"> και </w:t>
      </w:r>
      <w:proofErr w:type="spellStart"/>
      <w:r w:rsidRPr="008B6C8B">
        <w:rPr>
          <w:b/>
        </w:rPr>
        <w:t>Google</w:t>
      </w:r>
      <w:proofErr w:type="spellEnd"/>
      <w:r w:rsidRPr="008B6C8B">
        <w:rPr>
          <w:b/>
        </w:rPr>
        <w:t xml:space="preserve"> </w:t>
      </w:r>
      <w:proofErr w:type="spellStart"/>
      <w:r w:rsidRPr="008B6C8B">
        <w:rPr>
          <w:b/>
        </w:rPr>
        <w:t>Chrome</w:t>
      </w:r>
      <w:proofErr w:type="spellEnd"/>
      <w:r w:rsidRPr="00E16E4D">
        <w:t xml:space="preserve"> και </w:t>
      </w:r>
      <w:r>
        <w:t>δουλέψτε με τον ίδιο τρόπο.</w:t>
      </w:r>
    </w:p>
    <w:p w:rsidR="00480A9F" w:rsidRDefault="00480A9F" w:rsidP="00C900B0">
      <w:pPr>
        <w:ind w:left="-284" w:right="-526" w:firstLine="284"/>
        <w:jc w:val="both"/>
      </w:pPr>
    </w:p>
    <w:p w:rsidR="00D85FBE" w:rsidRDefault="00D85FBE" w:rsidP="00657ADB">
      <w:pPr>
        <w:ind w:left="-426" w:right="-341"/>
        <w:jc w:val="center"/>
        <w:rPr>
          <w:b/>
          <w:color w:val="000080"/>
          <w:u w:val="single"/>
        </w:rPr>
      </w:pPr>
    </w:p>
    <w:p w:rsidR="00480A9F" w:rsidRPr="00480A9F" w:rsidRDefault="00480A9F" w:rsidP="00657ADB">
      <w:pPr>
        <w:ind w:left="-426" w:right="-341"/>
        <w:jc w:val="center"/>
        <w:rPr>
          <w:b/>
          <w:color w:val="FF0000"/>
          <w:sz w:val="32"/>
          <w:szCs w:val="32"/>
          <w:u w:val="single"/>
        </w:rPr>
      </w:pPr>
    </w:p>
    <w:p w:rsidR="00CF5DCB" w:rsidRDefault="00CF5DCB" w:rsidP="00CF5DCB">
      <w:pPr>
        <w:ind w:left="-426" w:right="-341"/>
        <w:jc w:val="center"/>
        <w:rPr>
          <w:b/>
          <w:color w:val="000080"/>
          <w:u w:val="single"/>
        </w:rPr>
      </w:pPr>
    </w:p>
    <w:p w:rsidR="00CF5DCB" w:rsidRDefault="00CF5DCB" w:rsidP="00CF5DCB">
      <w:pPr>
        <w:ind w:left="-426" w:right="-341"/>
        <w:jc w:val="center"/>
        <w:rPr>
          <w:b/>
          <w:color w:val="000080"/>
          <w:u w:val="single"/>
        </w:rPr>
      </w:pPr>
      <w:r>
        <w:rPr>
          <w:b/>
          <w:color w:val="000080"/>
          <w:u w:val="single"/>
        </w:rPr>
        <w:t>ΕΡΩΤΗΜΑ 9</w:t>
      </w:r>
    </w:p>
    <w:p w:rsidR="00CF5DCB" w:rsidRDefault="00CF5DCB" w:rsidP="00CF5DCB">
      <w:pPr>
        <w:ind w:left="-426" w:right="-341"/>
        <w:jc w:val="center"/>
        <w:rPr>
          <w:b/>
          <w:color w:val="000080"/>
          <w:u w:val="single"/>
        </w:rPr>
      </w:pPr>
    </w:p>
    <w:p w:rsidR="00CF5DCB" w:rsidRPr="002B25B6" w:rsidRDefault="00CF5DCB" w:rsidP="00CF5DCB">
      <w:pPr>
        <w:ind w:left="-426" w:right="-341"/>
        <w:jc w:val="center"/>
        <w:rPr>
          <w:u w:val="single"/>
        </w:rPr>
      </w:pPr>
    </w:p>
    <w:p w:rsidR="00CF5DCB" w:rsidRDefault="00CF5DCB" w:rsidP="00CF5DCB">
      <w:pPr>
        <w:ind w:left="-426" w:right="-341"/>
        <w:jc w:val="both"/>
        <w:rPr>
          <w:b/>
          <w:color w:val="000080"/>
        </w:rPr>
      </w:pPr>
      <w:r>
        <w:rPr>
          <w:b/>
          <w:color w:val="000080"/>
        </w:rPr>
        <w:t xml:space="preserve">Είμαστε στην αρχή του σχολικού έτους και έχουμε αρχίσει να περνάμε μαθητές στη φετινή χρονιά. </w:t>
      </w:r>
      <w:r w:rsidRPr="001F4CD8">
        <w:rPr>
          <w:b/>
          <w:color w:val="000080"/>
        </w:rPr>
        <w:t xml:space="preserve">Αν και </w:t>
      </w:r>
      <w:r>
        <w:rPr>
          <w:b/>
          <w:color w:val="000080"/>
        </w:rPr>
        <w:t xml:space="preserve">στην αρχική σελίδα του MYSCHOOL ο αριθμός των παιδιών εμφανίζεται σωστά, όταν πηγαίνουμε ΣΧΟΛΙΚΗ ΜΟΝΑΔΑ – ΜΑΘΗΤΙΚΟ ΔΥΝΑΜΙΚΟ ο αριθμός εμφανίζεται μηδενικός. Γιατί συμβαίνει αυτό; </w:t>
      </w:r>
    </w:p>
    <w:p w:rsidR="00CF5DCB" w:rsidRDefault="00CF5DCB" w:rsidP="00CF5DCB">
      <w:pPr>
        <w:ind w:left="-426" w:right="-341"/>
        <w:jc w:val="both"/>
        <w:rPr>
          <w:b/>
          <w:color w:val="000080"/>
        </w:rPr>
      </w:pPr>
    </w:p>
    <w:p w:rsidR="00760248" w:rsidRDefault="00760248" w:rsidP="00CF5DCB">
      <w:pPr>
        <w:ind w:left="-426" w:right="-341"/>
        <w:jc w:val="both"/>
        <w:rPr>
          <w:b/>
          <w:color w:val="000080"/>
        </w:rPr>
      </w:pPr>
    </w:p>
    <w:p w:rsidR="00760248" w:rsidRDefault="00760248" w:rsidP="00CF5DCB">
      <w:pPr>
        <w:ind w:left="-426" w:right="-341"/>
        <w:jc w:val="both"/>
        <w:rPr>
          <w:b/>
          <w:color w:val="000080"/>
        </w:rPr>
      </w:pPr>
    </w:p>
    <w:p w:rsidR="00CF5DCB" w:rsidRDefault="00CF5DCB" w:rsidP="00CF5DCB">
      <w:pPr>
        <w:ind w:left="-426" w:right="-341"/>
        <w:jc w:val="both"/>
        <w:rPr>
          <w:b/>
          <w:color w:val="000080"/>
        </w:rPr>
      </w:pPr>
    </w:p>
    <w:p w:rsidR="00CF5DCB" w:rsidRDefault="00CF5DCB" w:rsidP="00CF5DCB">
      <w:pPr>
        <w:ind w:left="-426" w:right="-341"/>
        <w:jc w:val="both"/>
      </w:pPr>
      <w:r>
        <w:rPr>
          <w:noProof/>
        </w:rPr>
        <mc:AlternateContent>
          <mc:Choice Requires="wps">
            <w:drawing>
              <wp:anchor distT="0" distB="0" distL="114300" distR="114300" simplePos="0" relativeHeight="251676672" behindDoc="0" locked="0" layoutInCell="1" allowOverlap="1" wp14:anchorId="4C7C88F9" wp14:editId="609FA94C">
                <wp:simplePos x="0" y="0"/>
                <wp:positionH relativeFrom="column">
                  <wp:posOffset>6953250</wp:posOffset>
                </wp:positionH>
                <wp:positionV relativeFrom="paragraph">
                  <wp:posOffset>1017905</wp:posOffset>
                </wp:positionV>
                <wp:extent cx="238125" cy="76200"/>
                <wp:effectExtent l="0" t="0" r="28575" b="19050"/>
                <wp:wrapNone/>
                <wp:docPr id="16" name="Ευθεία γραμμή σύνδεσης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762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16"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80.15pt" to="566.2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" strokeweight="1.75pt"/>
            </w:pict>
          </mc:Fallback>
        </mc:AlternateContent>
      </w:r>
      <w:r w:rsidRPr="00331365">
        <w:rPr>
          <w:b/>
          <w:color w:val="000080"/>
        </w:rPr>
        <w:t>ΑΠΑΝΤΗΣΗ</w:t>
      </w:r>
      <w:r>
        <w:rPr>
          <w:b/>
          <w:color w:val="000080"/>
        </w:rPr>
        <w:t xml:space="preserve">: </w:t>
      </w:r>
      <w:r>
        <w:t xml:space="preserve">Για να δείτε αριθμό μαθητών στο </w:t>
      </w:r>
      <w:r w:rsidRPr="00670EA6">
        <w:rPr>
          <w:b/>
        </w:rPr>
        <w:t>ΜΑΘΗΤΙΚΟ ΔΥΝΑΜΙΚΟ</w:t>
      </w:r>
      <w:r>
        <w:t xml:space="preserve">, θα </w:t>
      </w:r>
      <w:r w:rsidRPr="00CD1972">
        <w:t>πρ</w:t>
      </w:r>
      <w:r>
        <w:t>έπει πρώτα να έχετε κατανείμει τους μαθητές σε τμήματα. Αν όλα γίνουν σωστά, θα πρέπει να βλέπετε τον ίδιο αριθμό μαθητών τόσο στην αρχική σελίδα όσο και στον πίνακα του ΜΑΘΗΤΙΚΟΥ ΔΥΝΑΜΙΚΟΥ. Αν εκεί ο αριθμός είναι μικρότερος, σημαίνει ότι δεν έχετε κατανείμει κάποια παιδιά στο τμήμα όπου ανήκουν. Ελέγξτε και τσεκάρετε τα κουτάκια που πρέπει.</w:t>
      </w:r>
    </w:p>
    <w:p w:rsidR="00CF5DCB" w:rsidRDefault="00CF5DCB" w:rsidP="00CF5DCB">
      <w:pPr>
        <w:ind w:left="-426" w:right="-341"/>
        <w:jc w:val="both"/>
      </w:pPr>
      <w:r>
        <w:t xml:space="preserve"> </w:t>
      </w: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760248" w:rsidRDefault="00760248" w:rsidP="00C67F19">
      <w:pPr>
        <w:ind w:right="-341"/>
        <w:jc w:val="center"/>
        <w:rPr>
          <w:b/>
          <w:color w:val="000080"/>
          <w:u w:val="single"/>
        </w:rPr>
      </w:pPr>
    </w:p>
    <w:p w:rsidR="00C67F19" w:rsidRDefault="003F7359" w:rsidP="00C67F19">
      <w:pPr>
        <w:ind w:right="-341"/>
        <w:jc w:val="center"/>
        <w:rPr>
          <w:b/>
          <w:color w:val="000080"/>
          <w:u w:val="single"/>
        </w:rPr>
      </w:pPr>
      <w:r w:rsidRPr="005D6D2A">
        <w:rPr>
          <w:b/>
          <w:color w:val="000080"/>
          <w:u w:val="single"/>
        </w:rPr>
        <w:t>ΕΡΩΤΗΜΑ 10</w:t>
      </w:r>
    </w:p>
    <w:p w:rsidR="00053508" w:rsidRPr="005D6D2A" w:rsidRDefault="00053508" w:rsidP="00C67F19">
      <w:pPr>
        <w:ind w:right="-341"/>
        <w:jc w:val="center"/>
        <w:rPr>
          <w:b/>
          <w:color w:val="000080"/>
          <w:u w:val="single"/>
        </w:rPr>
      </w:pPr>
    </w:p>
    <w:p w:rsidR="003F7359" w:rsidRDefault="003F7359" w:rsidP="00C67F19">
      <w:pPr>
        <w:ind w:left="-426" w:right="-341"/>
        <w:jc w:val="both"/>
        <w:rPr>
          <w:b/>
          <w:color w:val="000080"/>
        </w:rPr>
      </w:pPr>
      <w:r w:rsidRPr="00C67F19">
        <w:rPr>
          <w:b/>
          <w:color w:val="000080"/>
        </w:rPr>
        <w:t>Που δ</w:t>
      </w:r>
      <w:r w:rsidR="005D6D2A">
        <w:rPr>
          <w:b/>
          <w:color w:val="000080"/>
        </w:rPr>
        <w:t>ηλώνονται τα στοιχεία αλλοδαπών</w:t>
      </w:r>
      <w:r w:rsidRPr="00C67F19">
        <w:rPr>
          <w:b/>
          <w:color w:val="000080"/>
        </w:rPr>
        <w:t>, παλιννοστούντων και ΡΟΜΑ</w:t>
      </w:r>
      <w:r w:rsidRPr="00C67F19">
        <w:rPr>
          <w:b/>
          <w:color w:val="000080"/>
        </w:rPr>
        <w:t>;</w:t>
      </w:r>
      <w:r w:rsidRPr="00C67F19">
        <w:rPr>
          <w:b/>
          <w:color w:val="000080"/>
        </w:rPr>
        <w:t xml:space="preserve"> </w:t>
      </w:r>
    </w:p>
    <w:p w:rsidR="00760248" w:rsidRDefault="00760248" w:rsidP="00C67F19">
      <w:pPr>
        <w:ind w:left="-426" w:right="-341"/>
        <w:jc w:val="both"/>
        <w:rPr>
          <w:b/>
          <w:color w:val="000080"/>
        </w:rPr>
      </w:pPr>
    </w:p>
    <w:p w:rsidR="00400B80" w:rsidRPr="00C67F19" w:rsidRDefault="00400B80" w:rsidP="00634F27">
      <w:pPr>
        <w:ind w:right="-341"/>
        <w:jc w:val="both"/>
        <w:rPr>
          <w:b/>
          <w:color w:val="000080"/>
        </w:rPr>
      </w:pPr>
    </w:p>
    <w:p w:rsidR="005D6D2A" w:rsidRDefault="00400B80" w:rsidP="00400B80">
      <w:pPr>
        <w:ind w:left="-426" w:right="-1134"/>
      </w:pPr>
      <w:r w:rsidRPr="00400B80">
        <w:t xml:space="preserve">Πηγαίνετε </w:t>
      </w:r>
      <w:r w:rsidR="005D6D2A" w:rsidRPr="00400B80">
        <w:t>(</w:t>
      </w:r>
      <w:r>
        <w:t xml:space="preserve">ΜΑΘΗΤΕΣ – </w:t>
      </w:r>
      <w:r w:rsidRPr="00400B80">
        <w:t>ΣΥΓΚΕΝΤΡΩΤΙΚΑ</w:t>
      </w:r>
      <w:r>
        <w:t xml:space="preserve"> </w:t>
      </w:r>
      <w:r w:rsidRPr="00400B80">
        <w:t>ΣΤΟΙΧΕΙΑ</w:t>
      </w:r>
      <w:r>
        <w:t xml:space="preserve"> </w:t>
      </w:r>
      <w:r w:rsidR="005D6D2A" w:rsidRPr="00400B80">
        <w:t>ΑΛΛΟΔΑΠΩΝ/ΡΟΜΑ/ΠΑΛΛΙΝΟΣΤΟΥΝΤΩΝ</w:t>
      </w:r>
      <w:r w:rsidRPr="00400B80">
        <w:t>).</w:t>
      </w:r>
      <w:r w:rsidR="00760248">
        <w:t xml:space="preserve">  </w:t>
      </w:r>
    </w:p>
    <w:p w:rsidR="00760248" w:rsidRDefault="00760248" w:rsidP="00400B80">
      <w:pPr>
        <w:ind w:left="-426" w:right="-1134"/>
      </w:pPr>
    </w:p>
    <w:p w:rsidR="00760248" w:rsidRDefault="00760248" w:rsidP="00400B80">
      <w:pPr>
        <w:ind w:left="-426" w:right="-1134"/>
      </w:pPr>
    </w:p>
    <w:p w:rsidR="00760248" w:rsidRDefault="00760248" w:rsidP="00400B80">
      <w:pPr>
        <w:ind w:left="-426" w:right="-1134"/>
      </w:pPr>
    </w:p>
    <w:p w:rsidR="003F7359" w:rsidRPr="003F7359" w:rsidRDefault="00634F27" w:rsidP="009D5184">
      <w:pPr>
        <w:ind w:left="-426" w:right="-341"/>
        <w:jc w:val="center"/>
        <w:rPr>
          <w:color w:val="17365D" w:themeColor="text2" w:themeShade="BF"/>
        </w:rPr>
      </w:pPr>
      <w:r>
        <w:rPr>
          <w:noProof/>
          <w:color w:val="1F497D" w:themeColor="text2"/>
        </w:rPr>
        <w:drawing>
          <wp:inline distT="0" distB="0" distL="0" distR="0" wp14:anchorId="3663351B" wp14:editId="16F92633">
            <wp:extent cx="6031230" cy="3392805"/>
            <wp:effectExtent l="0" t="0" r="762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αα.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1230" cy="3392805"/>
                    </a:xfrm>
                    <a:prstGeom prst="rect">
                      <a:avLst/>
                    </a:prstGeom>
                  </pic:spPr>
                </pic:pic>
              </a:graphicData>
            </a:graphic>
          </wp:inline>
        </w:drawing>
      </w:r>
    </w:p>
    <w:sectPr w:rsidR="003F7359" w:rsidRPr="003F7359" w:rsidSect="005D6D2A">
      <w:pgSz w:w="11906" w:h="16838"/>
      <w:pgMar w:top="993" w:right="127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F1" w:rsidRDefault="008876F1" w:rsidP="001C37CD">
      <w:r>
        <w:separator/>
      </w:r>
    </w:p>
  </w:endnote>
  <w:endnote w:type="continuationSeparator" w:id="0">
    <w:p w:rsidR="008876F1" w:rsidRDefault="008876F1" w:rsidP="001C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F1" w:rsidRDefault="008876F1" w:rsidP="001C37CD">
      <w:r>
        <w:separator/>
      </w:r>
    </w:p>
  </w:footnote>
  <w:footnote w:type="continuationSeparator" w:id="0">
    <w:p w:rsidR="008876F1" w:rsidRDefault="008876F1" w:rsidP="001C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A0"/>
    <w:rsid w:val="000045D8"/>
    <w:rsid w:val="00053508"/>
    <w:rsid w:val="000C2081"/>
    <w:rsid w:val="000C727C"/>
    <w:rsid w:val="000D4FDB"/>
    <w:rsid w:val="00104FE6"/>
    <w:rsid w:val="00165383"/>
    <w:rsid w:val="00176FAF"/>
    <w:rsid w:val="00193B0B"/>
    <w:rsid w:val="001C37CD"/>
    <w:rsid w:val="00212B60"/>
    <w:rsid w:val="00213E3D"/>
    <w:rsid w:val="00236D52"/>
    <w:rsid w:val="00237052"/>
    <w:rsid w:val="002B25B6"/>
    <w:rsid w:val="003302DE"/>
    <w:rsid w:val="003F7359"/>
    <w:rsid w:val="00400B80"/>
    <w:rsid w:val="00480A9F"/>
    <w:rsid w:val="00492FA0"/>
    <w:rsid w:val="004C3C53"/>
    <w:rsid w:val="00567721"/>
    <w:rsid w:val="005D6D2A"/>
    <w:rsid w:val="006001D9"/>
    <w:rsid w:val="00603A06"/>
    <w:rsid w:val="00622F53"/>
    <w:rsid w:val="00634F27"/>
    <w:rsid w:val="00657ADB"/>
    <w:rsid w:val="00662D96"/>
    <w:rsid w:val="00665F2F"/>
    <w:rsid w:val="0066630C"/>
    <w:rsid w:val="00670EA6"/>
    <w:rsid w:val="007508DC"/>
    <w:rsid w:val="00760248"/>
    <w:rsid w:val="00794E11"/>
    <w:rsid w:val="00824462"/>
    <w:rsid w:val="008876F1"/>
    <w:rsid w:val="008F360F"/>
    <w:rsid w:val="009113B7"/>
    <w:rsid w:val="00930716"/>
    <w:rsid w:val="009360FF"/>
    <w:rsid w:val="00992A09"/>
    <w:rsid w:val="009B1431"/>
    <w:rsid w:val="009B59C8"/>
    <w:rsid w:val="009C1C07"/>
    <w:rsid w:val="009D5184"/>
    <w:rsid w:val="00A23D75"/>
    <w:rsid w:val="00A7672D"/>
    <w:rsid w:val="00B0590B"/>
    <w:rsid w:val="00B230E4"/>
    <w:rsid w:val="00B34A43"/>
    <w:rsid w:val="00B5068B"/>
    <w:rsid w:val="00C409F5"/>
    <w:rsid w:val="00C419C8"/>
    <w:rsid w:val="00C67F19"/>
    <w:rsid w:val="00C900B0"/>
    <w:rsid w:val="00C92222"/>
    <w:rsid w:val="00CF5DCB"/>
    <w:rsid w:val="00D85FBE"/>
    <w:rsid w:val="00D93B19"/>
    <w:rsid w:val="00DB1C71"/>
    <w:rsid w:val="00E228CF"/>
    <w:rsid w:val="00E97656"/>
    <w:rsid w:val="00EC1B2B"/>
    <w:rsid w:val="00F62F16"/>
    <w:rsid w:val="00F975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A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0C20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7176512576msonormal">
    <w:name w:val="yiv7176512576msonormal"/>
    <w:basedOn w:val="a"/>
    <w:rsid w:val="00492FA0"/>
    <w:pPr>
      <w:spacing w:before="100" w:beforeAutospacing="1" w:after="100" w:afterAutospacing="1"/>
    </w:pPr>
  </w:style>
  <w:style w:type="paragraph" w:styleId="a3">
    <w:name w:val="header"/>
    <w:basedOn w:val="a"/>
    <w:link w:val="Char"/>
    <w:uiPriority w:val="99"/>
    <w:unhideWhenUsed/>
    <w:rsid w:val="001C37CD"/>
    <w:pPr>
      <w:tabs>
        <w:tab w:val="center" w:pos="4153"/>
        <w:tab w:val="right" w:pos="8306"/>
      </w:tabs>
    </w:pPr>
  </w:style>
  <w:style w:type="character" w:customStyle="1" w:styleId="Char">
    <w:name w:val="Κεφαλίδα Char"/>
    <w:basedOn w:val="a0"/>
    <w:link w:val="a3"/>
    <w:uiPriority w:val="99"/>
    <w:rsid w:val="001C37CD"/>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1C37CD"/>
    <w:pPr>
      <w:tabs>
        <w:tab w:val="center" w:pos="4153"/>
        <w:tab w:val="right" w:pos="8306"/>
      </w:tabs>
    </w:pPr>
  </w:style>
  <w:style w:type="character" w:customStyle="1" w:styleId="Char0">
    <w:name w:val="Υποσέλιδο Char"/>
    <w:basedOn w:val="a0"/>
    <w:link w:val="a4"/>
    <w:uiPriority w:val="99"/>
    <w:rsid w:val="001C37CD"/>
    <w:rPr>
      <w:rFonts w:ascii="Times New Roman" w:eastAsia="Times New Roman" w:hAnsi="Times New Roman" w:cs="Times New Roman"/>
      <w:sz w:val="24"/>
      <w:szCs w:val="24"/>
      <w:lang w:eastAsia="el-GR"/>
    </w:rPr>
  </w:style>
  <w:style w:type="character" w:customStyle="1" w:styleId="dxebase">
    <w:name w:val="dxebase"/>
    <w:basedOn w:val="a0"/>
    <w:rsid w:val="00236D52"/>
  </w:style>
  <w:style w:type="character" w:customStyle="1" w:styleId="dxebasedxedisabled">
    <w:name w:val="dxebase dxedisabled"/>
    <w:basedOn w:val="a0"/>
    <w:rsid w:val="00236D52"/>
  </w:style>
  <w:style w:type="character" w:customStyle="1" w:styleId="1Char">
    <w:name w:val="Επικεφαλίδα 1 Char"/>
    <w:basedOn w:val="a0"/>
    <w:link w:val="1"/>
    <w:uiPriority w:val="9"/>
    <w:rsid w:val="000C2081"/>
    <w:rPr>
      <w:rFonts w:asciiTheme="majorHAnsi" w:eastAsiaTheme="majorEastAsia" w:hAnsiTheme="majorHAnsi" w:cstheme="majorBidi"/>
      <w:b/>
      <w:bCs/>
      <w:color w:val="365F91" w:themeColor="accent1" w:themeShade="BF"/>
      <w:sz w:val="28"/>
      <w:szCs w:val="28"/>
      <w:lang w:eastAsia="el-GR"/>
    </w:rPr>
  </w:style>
  <w:style w:type="paragraph" w:styleId="a5">
    <w:name w:val="Title"/>
    <w:basedOn w:val="a"/>
    <w:next w:val="a"/>
    <w:link w:val="Char1"/>
    <w:uiPriority w:val="10"/>
    <w:qFormat/>
    <w:rsid w:val="000C20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0C2081"/>
    <w:rPr>
      <w:rFonts w:asciiTheme="majorHAnsi" w:eastAsiaTheme="majorEastAsia" w:hAnsiTheme="majorHAnsi" w:cstheme="majorBidi"/>
      <w:color w:val="17365D" w:themeColor="text2" w:themeShade="BF"/>
      <w:spacing w:val="5"/>
      <w:kern w:val="28"/>
      <w:sz w:val="52"/>
      <w:szCs w:val="52"/>
      <w:lang w:eastAsia="el-GR"/>
    </w:rPr>
  </w:style>
  <w:style w:type="character" w:styleId="a6">
    <w:name w:val="Subtle Emphasis"/>
    <w:basedOn w:val="a0"/>
    <w:uiPriority w:val="19"/>
    <w:qFormat/>
    <w:rsid w:val="000C2081"/>
    <w:rPr>
      <w:i/>
      <w:iCs/>
      <w:color w:val="808080" w:themeColor="text1" w:themeTint="7F"/>
    </w:rPr>
  </w:style>
  <w:style w:type="character" w:styleId="a7">
    <w:name w:val="Emphasis"/>
    <w:basedOn w:val="a0"/>
    <w:uiPriority w:val="20"/>
    <w:qFormat/>
    <w:rsid w:val="000C2081"/>
    <w:rPr>
      <w:i/>
      <w:iCs/>
    </w:rPr>
  </w:style>
  <w:style w:type="paragraph" w:customStyle="1" w:styleId="yiv3695054887msonormal">
    <w:name w:val="yiv3695054887msonormal"/>
    <w:basedOn w:val="a"/>
    <w:rsid w:val="00567721"/>
    <w:pPr>
      <w:spacing w:before="100" w:beforeAutospacing="1" w:after="100" w:afterAutospacing="1"/>
    </w:pPr>
  </w:style>
  <w:style w:type="character" w:styleId="-">
    <w:name w:val="Hyperlink"/>
    <w:rsid w:val="00480A9F"/>
    <w:rPr>
      <w:color w:val="0000FF"/>
      <w:u w:val="single"/>
    </w:rPr>
  </w:style>
  <w:style w:type="paragraph" w:styleId="a8">
    <w:name w:val="No Spacing"/>
    <w:uiPriority w:val="1"/>
    <w:qFormat/>
    <w:rsid w:val="00670EA6"/>
    <w:pPr>
      <w:spacing w:after="0" w:line="240" w:lineRule="auto"/>
    </w:pPr>
    <w:rPr>
      <w:rFonts w:ascii="Times New Roman" w:eastAsia="Times New Roman" w:hAnsi="Times New Roman" w:cs="Times New Roman"/>
      <w:sz w:val="24"/>
      <w:szCs w:val="24"/>
      <w:lang w:eastAsia="el-GR"/>
    </w:rPr>
  </w:style>
  <w:style w:type="paragraph" w:styleId="a9">
    <w:name w:val="footnote text"/>
    <w:basedOn w:val="a"/>
    <w:link w:val="Char2"/>
    <w:uiPriority w:val="99"/>
    <w:semiHidden/>
    <w:unhideWhenUsed/>
    <w:rsid w:val="00C419C8"/>
    <w:rPr>
      <w:sz w:val="20"/>
      <w:szCs w:val="20"/>
    </w:rPr>
  </w:style>
  <w:style w:type="character" w:customStyle="1" w:styleId="Char2">
    <w:name w:val="Κείμενο υποσημείωσης Char"/>
    <w:basedOn w:val="a0"/>
    <w:link w:val="a9"/>
    <w:uiPriority w:val="99"/>
    <w:semiHidden/>
    <w:rsid w:val="00C419C8"/>
    <w:rPr>
      <w:rFonts w:ascii="Times New Roman" w:eastAsia="Times New Roman" w:hAnsi="Times New Roman" w:cs="Times New Roman"/>
      <w:sz w:val="20"/>
      <w:szCs w:val="20"/>
      <w:lang w:eastAsia="el-GR"/>
    </w:rPr>
  </w:style>
  <w:style w:type="character" w:styleId="aa">
    <w:name w:val="footnote reference"/>
    <w:basedOn w:val="a0"/>
    <w:uiPriority w:val="99"/>
    <w:semiHidden/>
    <w:unhideWhenUsed/>
    <w:rsid w:val="00C419C8"/>
    <w:rPr>
      <w:vertAlign w:val="superscript"/>
    </w:rPr>
  </w:style>
  <w:style w:type="paragraph" w:styleId="ab">
    <w:name w:val="Balloon Text"/>
    <w:basedOn w:val="a"/>
    <w:link w:val="Char3"/>
    <w:uiPriority w:val="99"/>
    <w:semiHidden/>
    <w:unhideWhenUsed/>
    <w:rsid w:val="000045D8"/>
    <w:rPr>
      <w:rFonts w:ascii="Tahoma" w:hAnsi="Tahoma" w:cs="Tahoma"/>
      <w:sz w:val="16"/>
      <w:szCs w:val="16"/>
    </w:rPr>
  </w:style>
  <w:style w:type="character" w:customStyle="1" w:styleId="Char3">
    <w:name w:val="Κείμενο πλαισίου Char"/>
    <w:basedOn w:val="a0"/>
    <w:link w:val="ab"/>
    <w:uiPriority w:val="99"/>
    <w:semiHidden/>
    <w:rsid w:val="000045D8"/>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A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0C20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7176512576msonormal">
    <w:name w:val="yiv7176512576msonormal"/>
    <w:basedOn w:val="a"/>
    <w:rsid w:val="00492FA0"/>
    <w:pPr>
      <w:spacing w:before="100" w:beforeAutospacing="1" w:after="100" w:afterAutospacing="1"/>
    </w:pPr>
  </w:style>
  <w:style w:type="paragraph" w:styleId="a3">
    <w:name w:val="header"/>
    <w:basedOn w:val="a"/>
    <w:link w:val="Char"/>
    <w:uiPriority w:val="99"/>
    <w:unhideWhenUsed/>
    <w:rsid w:val="001C37CD"/>
    <w:pPr>
      <w:tabs>
        <w:tab w:val="center" w:pos="4153"/>
        <w:tab w:val="right" w:pos="8306"/>
      </w:tabs>
    </w:pPr>
  </w:style>
  <w:style w:type="character" w:customStyle="1" w:styleId="Char">
    <w:name w:val="Κεφαλίδα Char"/>
    <w:basedOn w:val="a0"/>
    <w:link w:val="a3"/>
    <w:uiPriority w:val="99"/>
    <w:rsid w:val="001C37CD"/>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1C37CD"/>
    <w:pPr>
      <w:tabs>
        <w:tab w:val="center" w:pos="4153"/>
        <w:tab w:val="right" w:pos="8306"/>
      </w:tabs>
    </w:pPr>
  </w:style>
  <w:style w:type="character" w:customStyle="1" w:styleId="Char0">
    <w:name w:val="Υποσέλιδο Char"/>
    <w:basedOn w:val="a0"/>
    <w:link w:val="a4"/>
    <w:uiPriority w:val="99"/>
    <w:rsid w:val="001C37CD"/>
    <w:rPr>
      <w:rFonts w:ascii="Times New Roman" w:eastAsia="Times New Roman" w:hAnsi="Times New Roman" w:cs="Times New Roman"/>
      <w:sz w:val="24"/>
      <w:szCs w:val="24"/>
      <w:lang w:eastAsia="el-GR"/>
    </w:rPr>
  </w:style>
  <w:style w:type="character" w:customStyle="1" w:styleId="dxebase">
    <w:name w:val="dxebase"/>
    <w:basedOn w:val="a0"/>
    <w:rsid w:val="00236D52"/>
  </w:style>
  <w:style w:type="character" w:customStyle="1" w:styleId="dxebasedxedisabled">
    <w:name w:val="dxebase dxedisabled"/>
    <w:basedOn w:val="a0"/>
    <w:rsid w:val="00236D52"/>
  </w:style>
  <w:style w:type="character" w:customStyle="1" w:styleId="1Char">
    <w:name w:val="Επικεφαλίδα 1 Char"/>
    <w:basedOn w:val="a0"/>
    <w:link w:val="1"/>
    <w:uiPriority w:val="9"/>
    <w:rsid w:val="000C2081"/>
    <w:rPr>
      <w:rFonts w:asciiTheme="majorHAnsi" w:eastAsiaTheme="majorEastAsia" w:hAnsiTheme="majorHAnsi" w:cstheme="majorBidi"/>
      <w:b/>
      <w:bCs/>
      <w:color w:val="365F91" w:themeColor="accent1" w:themeShade="BF"/>
      <w:sz w:val="28"/>
      <w:szCs w:val="28"/>
      <w:lang w:eastAsia="el-GR"/>
    </w:rPr>
  </w:style>
  <w:style w:type="paragraph" w:styleId="a5">
    <w:name w:val="Title"/>
    <w:basedOn w:val="a"/>
    <w:next w:val="a"/>
    <w:link w:val="Char1"/>
    <w:uiPriority w:val="10"/>
    <w:qFormat/>
    <w:rsid w:val="000C20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0C2081"/>
    <w:rPr>
      <w:rFonts w:asciiTheme="majorHAnsi" w:eastAsiaTheme="majorEastAsia" w:hAnsiTheme="majorHAnsi" w:cstheme="majorBidi"/>
      <w:color w:val="17365D" w:themeColor="text2" w:themeShade="BF"/>
      <w:spacing w:val="5"/>
      <w:kern w:val="28"/>
      <w:sz w:val="52"/>
      <w:szCs w:val="52"/>
      <w:lang w:eastAsia="el-GR"/>
    </w:rPr>
  </w:style>
  <w:style w:type="character" w:styleId="a6">
    <w:name w:val="Subtle Emphasis"/>
    <w:basedOn w:val="a0"/>
    <w:uiPriority w:val="19"/>
    <w:qFormat/>
    <w:rsid w:val="000C2081"/>
    <w:rPr>
      <w:i/>
      <w:iCs/>
      <w:color w:val="808080" w:themeColor="text1" w:themeTint="7F"/>
    </w:rPr>
  </w:style>
  <w:style w:type="character" w:styleId="a7">
    <w:name w:val="Emphasis"/>
    <w:basedOn w:val="a0"/>
    <w:uiPriority w:val="20"/>
    <w:qFormat/>
    <w:rsid w:val="000C2081"/>
    <w:rPr>
      <w:i/>
      <w:iCs/>
    </w:rPr>
  </w:style>
  <w:style w:type="paragraph" w:customStyle="1" w:styleId="yiv3695054887msonormal">
    <w:name w:val="yiv3695054887msonormal"/>
    <w:basedOn w:val="a"/>
    <w:rsid w:val="00567721"/>
    <w:pPr>
      <w:spacing w:before="100" w:beforeAutospacing="1" w:after="100" w:afterAutospacing="1"/>
    </w:pPr>
  </w:style>
  <w:style w:type="character" w:styleId="-">
    <w:name w:val="Hyperlink"/>
    <w:rsid w:val="00480A9F"/>
    <w:rPr>
      <w:color w:val="0000FF"/>
      <w:u w:val="single"/>
    </w:rPr>
  </w:style>
  <w:style w:type="paragraph" w:styleId="a8">
    <w:name w:val="No Spacing"/>
    <w:uiPriority w:val="1"/>
    <w:qFormat/>
    <w:rsid w:val="00670EA6"/>
    <w:pPr>
      <w:spacing w:after="0" w:line="240" w:lineRule="auto"/>
    </w:pPr>
    <w:rPr>
      <w:rFonts w:ascii="Times New Roman" w:eastAsia="Times New Roman" w:hAnsi="Times New Roman" w:cs="Times New Roman"/>
      <w:sz w:val="24"/>
      <w:szCs w:val="24"/>
      <w:lang w:eastAsia="el-GR"/>
    </w:rPr>
  </w:style>
  <w:style w:type="paragraph" w:styleId="a9">
    <w:name w:val="footnote text"/>
    <w:basedOn w:val="a"/>
    <w:link w:val="Char2"/>
    <w:uiPriority w:val="99"/>
    <w:semiHidden/>
    <w:unhideWhenUsed/>
    <w:rsid w:val="00C419C8"/>
    <w:rPr>
      <w:sz w:val="20"/>
      <w:szCs w:val="20"/>
    </w:rPr>
  </w:style>
  <w:style w:type="character" w:customStyle="1" w:styleId="Char2">
    <w:name w:val="Κείμενο υποσημείωσης Char"/>
    <w:basedOn w:val="a0"/>
    <w:link w:val="a9"/>
    <w:uiPriority w:val="99"/>
    <w:semiHidden/>
    <w:rsid w:val="00C419C8"/>
    <w:rPr>
      <w:rFonts w:ascii="Times New Roman" w:eastAsia="Times New Roman" w:hAnsi="Times New Roman" w:cs="Times New Roman"/>
      <w:sz w:val="20"/>
      <w:szCs w:val="20"/>
      <w:lang w:eastAsia="el-GR"/>
    </w:rPr>
  </w:style>
  <w:style w:type="character" w:styleId="aa">
    <w:name w:val="footnote reference"/>
    <w:basedOn w:val="a0"/>
    <w:uiPriority w:val="99"/>
    <w:semiHidden/>
    <w:unhideWhenUsed/>
    <w:rsid w:val="00C419C8"/>
    <w:rPr>
      <w:vertAlign w:val="superscript"/>
    </w:rPr>
  </w:style>
  <w:style w:type="paragraph" w:styleId="ab">
    <w:name w:val="Balloon Text"/>
    <w:basedOn w:val="a"/>
    <w:link w:val="Char3"/>
    <w:uiPriority w:val="99"/>
    <w:semiHidden/>
    <w:unhideWhenUsed/>
    <w:rsid w:val="000045D8"/>
    <w:rPr>
      <w:rFonts w:ascii="Tahoma" w:hAnsi="Tahoma" w:cs="Tahoma"/>
      <w:sz w:val="16"/>
      <w:szCs w:val="16"/>
    </w:rPr>
  </w:style>
  <w:style w:type="character" w:customStyle="1" w:styleId="Char3">
    <w:name w:val="Κείμενο πλαισίου Char"/>
    <w:basedOn w:val="a0"/>
    <w:link w:val="ab"/>
    <w:uiPriority w:val="99"/>
    <w:semiHidden/>
    <w:rsid w:val="000045D8"/>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1">
      <w:bodyDiv w:val="1"/>
      <w:marLeft w:val="0"/>
      <w:marRight w:val="0"/>
      <w:marTop w:val="0"/>
      <w:marBottom w:val="0"/>
      <w:divBdr>
        <w:top w:val="none" w:sz="0" w:space="0" w:color="auto"/>
        <w:left w:val="none" w:sz="0" w:space="0" w:color="auto"/>
        <w:bottom w:val="none" w:sz="0" w:space="0" w:color="auto"/>
        <w:right w:val="none" w:sz="0" w:space="0" w:color="auto"/>
      </w:divBdr>
      <w:divsChild>
        <w:div w:id="1221554102">
          <w:marLeft w:val="0"/>
          <w:marRight w:val="0"/>
          <w:marTop w:val="0"/>
          <w:marBottom w:val="0"/>
          <w:divBdr>
            <w:top w:val="none" w:sz="0" w:space="0" w:color="auto"/>
            <w:left w:val="none" w:sz="0" w:space="0" w:color="auto"/>
            <w:bottom w:val="none" w:sz="0" w:space="0" w:color="auto"/>
            <w:right w:val="none" w:sz="0" w:space="0" w:color="auto"/>
          </w:divBdr>
        </w:div>
        <w:div w:id="1129668820">
          <w:marLeft w:val="0"/>
          <w:marRight w:val="0"/>
          <w:marTop w:val="0"/>
          <w:marBottom w:val="0"/>
          <w:divBdr>
            <w:top w:val="none" w:sz="0" w:space="0" w:color="auto"/>
            <w:left w:val="none" w:sz="0" w:space="0" w:color="auto"/>
            <w:bottom w:val="none" w:sz="0" w:space="0" w:color="auto"/>
            <w:right w:val="none" w:sz="0" w:space="0" w:color="auto"/>
          </w:divBdr>
        </w:div>
        <w:div w:id="143158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E7AA-0192-4E25-98A5-6D995492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7070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2018-09-27T07:09:00Z</dcterms:created>
  <dcterms:modified xsi:type="dcterms:W3CDTF">2018-09-27T07:09:00Z</dcterms:modified>
</cp:coreProperties>
</file>